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14" w:rsidRDefault="007A4814" w:rsidP="007A4814">
      <w:pPr>
        <w:pStyle w:val="Default"/>
        <w:spacing w:after="142"/>
        <w:rPr>
          <w:sz w:val="22"/>
          <w:szCs w:val="22"/>
        </w:rPr>
      </w:pPr>
    </w:p>
    <w:p w:rsidR="007A4814" w:rsidRDefault="00E34DDF" w:rsidP="00FA7DB8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 wp14:anchorId="55F2F536" wp14:editId="64B5EF9B">
            <wp:extent cx="3692525" cy="3692525"/>
            <wp:effectExtent l="0" t="0" r="3175" b="3175"/>
            <wp:docPr id="1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14" w:rsidRDefault="007A4814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 xml:space="preserve">SIKETEK </w:t>
      </w:r>
      <w:proofErr w:type="gramStart"/>
      <w:r w:rsidRPr="00B7001D">
        <w:rPr>
          <w:b/>
          <w:sz w:val="32"/>
          <w:szCs w:val="32"/>
        </w:rPr>
        <w:t>ÉS</w:t>
      </w:r>
      <w:proofErr w:type="gramEnd"/>
      <w:r w:rsidRPr="00B7001D">
        <w:rPr>
          <w:b/>
          <w:sz w:val="32"/>
          <w:szCs w:val="32"/>
        </w:rPr>
        <w:t xml:space="preserve"> NAGYOTHALLÓK ORSZÁGOS SZÖVETSÉGE</w:t>
      </w:r>
    </w:p>
    <w:p w:rsidR="007A4814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A13FE0" w:rsidRDefault="00A13FE0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TOLNA </w:t>
      </w:r>
      <w:r w:rsidR="007D4498">
        <w:rPr>
          <w:b/>
          <w:sz w:val="36"/>
          <w:szCs w:val="36"/>
        </w:rPr>
        <w:t>VÁR</w:t>
      </w:r>
      <w:r>
        <w:rPr>
          <w:b/>
          <w:sz w:val="36"/>
          <w:szCs w:val="36"/>
        </w:rPr>
        <w:t>MEGYEI</w:t>
      </w: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  <w:r w:rsidRPr="00B7001D">
        <w:rPr>
          <w:b/>
          <w:sz w:val="36"/>
          <w:szCs w:val="36"/>
        </w:rPr>
        <w:t>JELNYELVI TOLMÁCSSZOLGÁLATA</w:t>
      </w: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7A4814" w:rsidRPr="00B7001D" w:rsidRDefault="007A4814" w:rsidP="007A4814">
      <w:pPr>
        <w:pStyle w:val="Default"/>
        <w:spacing w:after="142"/>
      </w:pPr>
    </w:p>
    <w:p w:rsidR="00946E27" w:rsidRPr="00C820BF" w:rsidRDefault="00102A31" w:rsidP="003E116D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>Érvényes: 2024</w:t>
      </w:r>
      <w:r w:rsidR="005A0D0E" w:rsidRPr="005A0D0E">
        <w:rPr>
          <w:sz w:val="22"/>
          <w:szCs w:val="22"/>
        </w:rPr>
        <w:t xml:space="preserve">. </w:t>
      </w:r>
      <w:r w:rsidR="007D4498">
        <w:rPr>
          <w:sz w:val="22"/>
          <w:szCs w:val="22"/>
        </w:rPr>
        <w:t>július 01</w:t>
      </w:r>
      <w:r w:rsidR="005A0D0E" w:rsidRPr="005A0D0E">
        <w:rPr>
          <w:sz w:val="22"/>
          <w:szCs w:val="22"/>
        </w:rPr>
        <w:t>-től visszavonásig</w:t>
      </w:r>
      <w:r w:rsidR="007570FF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80011018"/>
        <w:docPartObj>
          <w:docPartGallery w:val="Table of Contents"/>
          <w:docPartUnique/>
        </w:docPartObj>
      </w:sdtPr>
      <w:sdtEndPr/>
      <w:sdtContent>
        <w:p w:rsidR="003F6764" w:rsidRPr="003F6764" w:rsidRDefault="003F6764" w:rsidP="007570FF">
          <w:pPr>
            <w:pStyle w:val="Tartalomjegyzkcmsora"/>
            <w:ind w:right="238"/>
            <w:jc w:val="center"/>
            <w:rPr>
              <w:rFonts w:ascii="Arial" w:hAnsi="Arial"/>
              <w:color w:val="000000" w:themeColor="text1"/>
            </w:rPr>
          </w:pPr>
          <w:r w:rsidRPr="003F6764">
            <w:rPr>
              <w:rFonts w:ascii="Arial" w:hAnsi="Arial"/>
              <w:color w:val="000000" w:themeColor="text1"/>
            </w:rPr>
            <w:t>Tartalomjegyzék</w:t>
          </w:r>
        </w:p>
        <w:p w:rsidR="003F6764" w:rsidRPr="003F6764" w:rsidRDefault="003F6764" w:rsidP="00506ACC">
          <w:pPr>
            <w:ind w:right="-47"/>
            <w:rPr>
              <w:lang w:eastAsia="hu-HU"/>
            </w:rPr>
          </w:pPr>
        </w:p>
        <w:p w:rsidR="00506ACC" w:rsidRPr="00506ACC" w:rsidRDefault="003F6764" w:rsidP="007570FF">
          <w:pPr>
            <w:pStyle w:val="TJ1"/>
            <w:rPr>
              <w:rFonts w:eastAsiaTheme="minorEastAsia"/>
              <w:noProof/>
              <w:lang w:eastAsia="hu-HU"/>
            </w:rPr>
          </w:pPr>
          <w:r w:rsidRPr="003F6764">
            <w:fldChar w:fldCharType="begin"/>
          </w:r>
          <w:r w:rsidRPr="003F6764">
            <w:instrText xml:space="preserve"> TOC \o "1-3" \h \z \u </w:instrText>
          </w:r>
          <w:r w:rsidRPr="003F6764">
            <w:fldChar w:fldCharType="separate"/>
          </w:r>
          <w:hyperlink w:anchor="_Toc416960730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1.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Jelnyelvi Tolmácsszolgálatunk elérhetőségei</w:t>
            </w:r>
            <w:r w:rsidR="00506ACC" w:rsidRPr="00506ACC">
              <w:rPr>
                <w:noProof/>
                <w:webHidden/>
              </w:rPr>
              <w:tab/>
            </w:r>
            <w:r w:rsidR="00506ACC" w:rsidRPr="00506ACC">
              <w:rPr>
                <w:noProof/>
                <w:webHidden/>
              </w:rPr>
              <w:fldChar w:fldCharType="begin"/>
            </w:r>
            <w:r w:rsidR="00506ACC" w:rsidRPr="00506ACC">
              <w:rPr>
                <w:noProof/>
                <w:webHidden/>
              </w:rPr>
              <w:instrText xml:space="preserve"> PAGEREF _Toc416960730 \h </w:instrText>
            </w:r>
            <w:r w:rsidR="00506ACC" w:rsidRPr="00506ACC">
              <w:rPr>
                <w:noProof/>
                <w:webHidden/>
              </w:rPr>
            </w:r>
            <w:r w:rsidR="00506ACC" w:rsidRPr="00506ACC">
              <w:rPr>
                <w:noProof/>
                <w:webHidden/>
              </w:rPr>
              <w:fldChar w:fldCharType="separate"/>
            </w:r>
            <w:r w:rsidR="00E74CD1">
              <w:rPr>
                <w:noProof/>
                <w:webHidden/>
              </w:rPr>
              <w:t>3</w:t>
            </w:r>
            <w:r w:rsidR="00506ACC" w:rsidRPr="00506ACC">
              <w:rPr>
                <w:noProof/>
                <w:webHidden/>
              </w:rPr>
              <w:fldChar w:fldCharType="end"/>
            </w:r>
          </w:hyperlink>
        </w:p>
        <w:p w:rsidR="00506ACC" w:rsidRPr="00506ACC" w:rsidRDefault="00316CD1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40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2.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Jelnyelvi Tolmácsszolgálatunk ellátási területe</w:t>
            </w:r>
            <w:r w:rsidR="00506ACC" w:rsidRPr="00506ACC">
              <w:rPr>
                <w:noProof/>
                <w:webHidden/>
              </w:rPr>
              <w:tab/>
            </w:r>
            <w:r w:rsidR="00506ACC" w:rsidRPr="00506ACC">
              <w:rPr>
                <w:noProof/>
                <w:webHidden/>
              </w:rPr>
              <w:fldChar w:fldCharType="begin"/>
            </w:r>
            <w:r w:rsidR="00506ACC" w:rsidRPr="00506ACC">
              <w:rPr>
                <w:noProof/>
                <w:webHidden/>
              </w:rPr>
              <w:instrText xml:space="preserve"> PAGEREF _Toc416960740 \h </w:instrText>
            </w:r>
            <w:r w:rsidR="00506ACC" w:rsidRPr="00506ACC">
              <w:rPr>
                <w:noProof/>
                <w:webHidden/>
              </w:rPr>
            </w:r>
            <w:r w:rsidR="00506ACC" w:rsidRPr="00506ACC">
              <w:rPr>
                <w:noProof/>
                <w:webHidden/>
              </w:rPr>
              <w:fldChar w:fldCharType="separate"/>
            </w:r>
            <w:r w:rsidR="00E74CD1">
              <w:rPr>
                <w:noProof/>
                <w:webHidden/>
              </w:rPr>
              <w:t>3</w:t>
            </w:r>
            <w:r w:rsidR="00506ACC" w:rsidRPr="00506ACC">
              <w:rPr>
                <w:noProof/>
                <w:webHidden/>
              </w:rPr>
              <w:fldChar w:fldCharType="end"/>
            </w:r>
          </w:hyperlink>
        </w:p>
        <w:p w:rsidR="00506ACC" w:rsidRPr="00506ACC" w:rsidRDefault="00316CD1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42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3.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Jelnyelvi Tolmácsszolgálatunk ügyfélfogadási és készenléti időbeosztása</w:t>
            </w:r>
            <w:r w:rsidR="00506ACC" w:rsidRPr="00506ACC">
              <w:rPr>
                <w:noProof/>
                <w:webHidden/>
              </w:rPr>
              <w:tab/>
            </w:r>
            <w:r w:rsidR="00506ACC" w:rsidRPr="00506ACC">
              <w:rPr>
                <w:noProof/>
                <w:webHidden/>
              </w:rPr>
              <w:fldChar w:fldCharType="begin"/>
            </w:r>
            <w:r w:rsidR="00506ACC" w:rsidRPr="00506ACC">
              <w:rPr>
                <w:noProof/>
                <w:webHidden/>
              </w:rPr>
              <w:instrText xml:space="preserve"> PAGEREF _Toc416960742 \h </w:instrText>
            </w:r>
            <w:r w:rsidR="00506ACC" w:rsidRPr="00506ACC">
              <w:rPr>
                <w:noProof/>
                <w:webHidden/>
              </w:rPr>
            </w:r>
            <w:r w:rsidR="00506ACC" w:rsidRPr="00506ACC">
              <w:rPr>
                <w:noProof/>
                <w:webHidden/>
              </w:rPr>
              <w:fldChar w:fldCharType="separate"/>
            </w:r>
            <w:r w:rsidR="00E74CD1">
              <w:rPr>
                <w:noProof/>
                <w:webHidden/>
              </w:rPr>
              <w:t>3</w:t>
            </w:r>
            <w:r w:rsidR="00506ACC" w:rsidRPr="00506ACC">
              <w:rPr>
                <w:noProof/>
                <w:webHidden/>
              </w:rPr>
              <w:fldChar w:fldCharType="end"/>
            </w:r>
          </w:hyperlink>
        </w:p>
        <w:p w:rsidR="00506ACC" w:rsidRPr="00506ACC" w:rsidRDefault="00316CD1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43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4.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Jelnyelvi Tolmácsszolgálat által nyújtott tolmác</w:t>
            </w:r>
            <w:r w:rsidR="007570FF">
              <w:rPr>
                <w:rStyle w:val="Hiperhivatkozs"/>
                <w:rFonts w:ascii="Arial" w:hAnsi="Arial" w:cs="Arial"/>
                <w:noProof/>
              </w:rPr>
              <w:t>solási típusok és módok jegyzéke</w:t>
            </w:r>
            <w:r w:rsidR="007570FF">
              <w:rPr>
                <w:rStyle w:val="Hiperhivatkozs"/>
                <w:rFonts w:ascii="Arial" w:hAnsi="Arial" w:cs="Arial"/>
                <w:noProof/>
              </w:rPr>
              <w:tab/>
            </w:r>
            <w:r w:rsidR="007570FF">
              <w:rPr>
                <w:noProof/>
                <w:webHidden/>
              </w:rPr>
              <w:t>4</w:t>
            </w:r>
          </w:hyperlink>
        </w:p>
        <w:p w:rsidR="00506ACC" w:rsidRPr="00506ACC" w:rsidRDefault="00316CD1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44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a.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Tolmácsolási típusok</w:t>
            </w:r>
            <w:r w:rsidR="007570FF">
              <w:rPr>
                <w:rStyle w:val="Hiperhivatkozs"/>
                <w:rFonts w:ascii="Arial" w:hAnsi="Arial" w:cs="Arial"/>
                <w:noProof/>
              </w:rPr>
              <w:tab/>
            </w:r>
          </w:hyperlink>
          <w:r w:rsidR="007570FF">
            <w:rPr>
              <w:noProof/>
            </w:rPr>
            <w:t>4</w:t>
          </w:r>
        </w:p>
        <w:p w:rsidR="00506ACC" w:rsidRPr="00506ACC" w:rsidRDefault="00316CD1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45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b.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Tolmácsolási módok</w:t>
            </w:r>
            <w:r w:rsidR="00506ACC" w:rsidRPr="00506ACC">
              <w:rPr>
                <w:noProof/>
                <w:webHidden/>
              </w:rPr>
              <w:tab/>
            </w:r>
            <w:r w:rsidR="00506ACC" w:rsidRPr="00506ACC">
              <w:rPr>
                <w:noProof/>
                <w:webHidden/>
              </w:rPr>
              <w:fldChar w:fldCharType="begin"/>
            </w:r>
            <w:r w:rsidR="00506ACC" w:rsidRPr="00506ACC">
              <w:rPr>
                <w:noProof/>
                <w:webHidden/>
              </w:rPr>
              <w:instrText xml:space="preserve"> PAGEREF _Toc416960745 \h </w:instrText>
            </w:r>
            <w:r w:rsidR="00506ACC" w:rsidRPr="00506ACC">
              <w:rPr>
                <w:noProof/>
                <w:webHidden/>
              </w:rPr>
            </w:r>
            <w:r w:rsidR="00506ACC" w:rsidRPr="00506ACC">
              <w:rPr>
                <w:noProof/>
                <w:webHidden/>
              </w:rPr>
              <w:fldChar w:fldCharType="separate"/>
            </w:r>
            <w:r w:rsidR="00E74CD1">
              <w:rPr>
                <w:noProof/>
                <w:webHidden/>
              </w:rPr>
              <w:t>4</w:t>
            </w:r>
            <w:r w:rsidR="00506ACC" w:rsidRPr="00506ACC">
              <w:rPr>
                <w:noProof/>
                <w:webHidden/>
              </w:rPr>
              <w:fldChar w:fldCharType="end"/>
            </w:r>
          </w:hyperlink>
        </w:p>
        <w:p w:rsidR="00506ACC" w:rsidRPr="00506ACC" w:rsidRDefault="00316CD1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46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5.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Jelnyelvi Tolmácsszolgálatunk munkatársai</w:t>
            </w:r>
            <w:r w:rsidR="00506ACC" w:rsidRPr="00506ACC">
              <w:rPr>
                <w:noProof/>
                <w:webHidden/>
              </w:rPr>
              <w:tab/>
            </w:r>
            <w:r w:rsidR="007570FF">
              <w:rPr>
                <w:noProof/>
                <w:webHidden/>
              </w:rPr>
              <w:t>5</w:t>
            </w:r>
          </w:hyperlink>
        </w:p>
        <w:p w:rsidR="00506ACC" w:rsidRPr="00506ACC" w:rsidRDefault="00316CD1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47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6.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Szolgáltatásaink igénybevételének módja, menete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7</w:t>
            </w:r>
          </w:hyperlink>
        </w:p>
        <w:p w:rsidR="00506ACC" w:rsidRPr="00506ACC" w:rsidRDefault="00316CD1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48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a.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Térítésmentes jelnyelvi tolmácsszolgáltatás és annak igénybevételének feltételei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7</w:t>
            </w:r>
          </w:hyperlink>
        </w:p>
        <w:p w:rsidR="00506ACC" w:rsidRPr="00506ACC" w:rsidRDefault="00316CD1" w:rsidP="00585261">
          <w:pPr>
            <w:pStyle w:val="TJ3"/>
            <w:rPr>
              <w:noProof/>
            </w:rPr>
          </w:pPr>
          <w:hyperlink w:anchor="_Toc416960749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 xml:space="preserve">Térítésmentes </w:t>
            </w:r>
            <w:r w:rsidR="00C820BF">
              <w:rPr>
                <w:rStyle w:val="Hiperhivatkozs"/>
                <w:rFonts w:ascii="Arial" w:hAnsi="Arial" w:cs="Arial"/>
                <w:noProof/>
              </w:rPr>
              <w:t>jelnyelvi tolmácsolási típusok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7</w:t>
            </w:r>
          </w:hyperlink>
        </w:p>
        <w:p w:rsidR="00506ACC" w:rsidRPr="00506ACC" w:rsidRDefault="00316CD1" w:rsidP="00585261">
          <w:pPr>
            <w:pStyle w:val="TJ3"/>
            <w:rPr>
              <w:noProof/>
            </w:rPr>
          </w:pPr>
          <w:hyperlink w:anchor="_Toc416960751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A térítésmentes jelnyelvi tolmácsszolgáltatásra való jogosultság meghatározása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7</w:t>
            </w:r>
          </w:hyperlink>
        </w:p>
        <w:p w:rsidR="00506ACC" w:rsidRPr="00506ACC" w:rsidRDefault="00316CD1" w:rsidP="00585261">
          <w:pPr>
            <w:pStyle w:val="TJ3"/>
            <w:rPr>
              <w:noProof/>
            </w:rPr>
          </w:pPr>
          <w:hyperlink w:anchor="_Toc416960752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A térítésmentes jelnyelvi tolmácsszolgáltatás időkeretei</w:t>
            </w:r>
            <w:r w:rsidR="00506ACC" w:rsidRPr="00506ACC">
              <w:rPr>
                <w:noProof/>
                <w:webHidden/>
              </w:rPr>
              <w:tab/>
            </w:r>
          </w:hyperlink>
          <w:r w:rsidR="00EA45C9">
            <w:rPr>
              <w:noProof/>
            </w:rPr>
            <w:t>8</w:t>
          </w:r>
        </w:p>
        <w:p w:rsidR="00506ACC" w:rsidRPr="00155132" w:rsidRDefault="00316CD1" w:rsidP="00155132">
          <w:pPr>
            <w:pStyle w:val="TJ3"/>
            <w:rPr>
              <w:rFonts w:ascii="Arial" w:hAnsi="Arial" w:cs="Arial"/>
              <w:noProof/>
              <w:color w:val="0000FF" w:themeColor="hyperlink"/>
              <w:u w:val="single"/>
            </w:rPr>
          </w:pPr>
          <w:hyperlink w:anchor="_Toc416960753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 xml:space="preserve">A térítésmentes jelnyelvi tolmácsszolgáltatásra, valamint a speciális órakeret </w:t>
            </w:r>
            <w:r w:rsidR="00155132">
              <w:rPr>
                <w:rStyle w:val="Hiperhivatkozs"/>
                <w:rFonts w:ascii="Arial" w:hAnsi="Arial" w:cs="Arial"/>
                <w:noProof/>
              </w:rPr>
              <w:t xml:space="preserve">  </w:t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igénybevételéhez való jogosultság igazolásának módja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8</w:t>
            </w:r>
          </w:hyperlink>
        </w:p>
        <w:p w:rsidR="00506ACC" w:rsidRPr="00506ACC" w:rsidRDefault="00316CD1" w:rsidP="00585261">
          <w:pPr>
            <w:pStyle w:val="TJ3"/>
            <w:rPr>
              <w:noProof/>
            </w:rPr>
          </w:pPr>
          <w:hyperlink w:anchor="_Toc416960754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Eljárásrend a térítésmentes jelnyelvi tolmácsszolgáltatás időkereteinek kimerülése esetén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8</w:t>
            </w:r>
          </w:hyperlink>
        </w:p>
        <w:p w:rsidR="00506ACC" w:rsidRPr="00506ACC" w:rsidRDefault="00316CD1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55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b.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Költségtérítéses jelnyelvi tolmácsszolgáltatás és annak díjjegyzéke</w:t>
            </w:r>
            <w:r w:rsidR="00506ACC" w:rsidRPr="00506ACC">
              <w:rPr>
                <w:noProof/>
                <w:webHidden/>
              </w:rPr>
              <w:tab/>
            </w:r>
            <w:r w:rsidR="00155132">
              <w:rPr>
                <w:noProof/>
                <w:webHidden/>
              </w:rPr>
              <w:t>9</w:t>
            </w:r>
          </w:hyperlink>
        </w:p>
        <w:p w:rsidR="00506ACC" w:rsidRPr="00506ACC" w:rsidRDefault="00316CD1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58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c.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Megrendelés módja</w:t>
            </w:r>
            <w:r w:rsidR="00506ACC" w:rsidRPr="00506ACC">
              <w:rPr>
                <w:noProof/>
                <w:webHidden/>
              </w:rPr>
              <w:tab/>
            </w:r>
            <w:r w:rsidR="00A3741C">
              <w:rPr>
                <w:noProof/>
                <w:webHidden/>
              </w:rPr>
              <w:t>10</w:t>
            </w:r>
          </w:hyperlink>
        </w:p>
        <w:p w:rsidR="00506ACC" w:rsidRPr="00506ACC" w:rsidRDefault="00316CD1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59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d.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szolgáltatásunk megrendelésének visszaigazolása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10</w:t>
            </w:r>
          </w:hyperlink>
        </w:p>
        <w:p w:rsidR="00506ACC" w:rsidRPr="00506ACC" w:rsidRDefault="00316CD1" w:rsidP="007570FF">
          <w:pPr>
            <w:pStyle w:val="TJ2"/>
            <w:rPr>
              <w:rFonts w:eastAsiaTheme="minorEastAsia"/>
              <w:noProof/>
              <w:lang w:eastAsia="hu-HU"/>
            </w:rPr>
          </w:pPr>
          <w:hyperlink w:anchor="_Toc416960762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e.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A megrendelés lemondásának módja és határideje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10</w:t>
            </w:r>
          </w:hyperlink>
        </w:p>
        <w:p w:rsidR="00506ACC" w:rsidRPr="00506ACC" w:rsidRDefault="00316CD1" w:rsidP="00585261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63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7.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Szolgáltatásainkkal, Jelnyelvi Tolmácsszolgálatunk munkatársaival kapcsolatos észrevételek és panaszok befogadásának és kezelésének rendje</w:t>
            </w:r>
            <w:r w:rsidR="00506ACC" w:rsidRPr="00506ACC">
              <w:rPr>
                <w:noProof/>
                <w:webHidden/>
              </w:rPr>
              <w:tab/>
            </w:r>
            <w:r w:rsidR="00585261">
              <w:rPr>
                <w:noProof/>
                <w:webHidden/>
              </w:rPr>
              <w:t>11</w:t>
            </w:r>
          </w:hyperlink>
        </w:p>
        <w:p w:rsidR="00506ACC" w:rsidRDefault="00316CD1" w:rsidP="007570FF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416960764" w:history="1">
            <w:r w:rsidR="00506ACC" w:rsidRPr="00506ACC">
              <w:rPr>
                <w:rStyle w:val="Hiperhivatkozs"/>
                <w:rFonts w:ascii="Arial" w:hAnsi="Arial" w:cs="Arial"/>
                <w:noProof/>
              </w:rPr>
              <w:t>8.</w:t>
            </w:r>
            <w:r w:rsidR="00506ACC" w:rsidRPr="00506ACC">
              <w:rPr>
                <w:rFonts w:eastAsiaTheme="minorEastAsia"/>
                <w:noProof/>
                <w:lang w:eastAsia="hu-HU"/>
              </w:rPr>
              <w:tab/>
            </w:r>
            <w:r w:rsidR="00506ACC" w:rsidRPr="00506ACC">
              <w:rPr>
                <w:rStyle w:val="Hiperhivatkozs"/>
                <w:rFonts w:ascii="Arial" w:hAnsi="Arial" w:cs="Arial"/>
                <w:noProof/>
              </w:rPr>
              <w:t>Jelnyelvi Tolmácsszolgálatunk fenntartójának megnevezése, székhelye, valamint a képviseletére jogosultak nevei és elérhetőségei</w:t>
            </w:r>
            <w:r w:rsidR="00585261">
              <w:rPr>
                <w:noProof/>
                <w:webHidden/>
              </w:rPr>
              <w:tab/>
            </w:r>
            <w:r w:rsidR="00506ACC" w:rsidRPr="00506ACC">
              <w:rPr>
                <w:noProof/>
                <w:webHidden/>
              </w:rPr>
              <w:fldChar w:fldCharType="begin"/>
            </w:r>
            <w:r w:rsidR="00506ACC" w:rsidRPr="00506ACC">
              <w:rPr>
                <w:noProof/>
                <w:webHidden/>
              </w:rPr>
              <w:instrText xml:space="preserve"> PAGEREF _Toc416960764 \h </w:instrText>
            </w:r>
            <w:r w:rsidR="00506ACC" w:rsidRPr="00506ACC">
              <w:rPr>
                <w:noProof/>
                <w:webHidden/>
              </w:rPr>
            </w:r>
            <w:r w:rsidR="00506ACC" w:rsidRPr="00506ACC">
              <w:rPr>
                <w:noProof/>
                <w:webHidden/>
              </w:rPr>
              <w:fldChar w:fldCharType="separate"/>
            </w:r>
            <w:r w:rsidR="00E74CD1">
              <w:rPr>
                <w:noProof/>
                <w:webHidden/>
              </w:rPr>
              <w:t>11</w:t>
            </w:r>
            <w:r w:rsidR="00506ACC" w:rsidRPr="00506ACC">
              <w:rPr>
                <w:noProof/>
                <w:webHidden/>
              </w:rPr>
              <w:fldChar w:fldCharType="end"/>
            </w:r>
          </w:hyperlink>
        </w:p>
        <w:p w:rsidR="003F6764" w:rsidRDefault="003F6764" w:rsidP="00506ACC">
          <w:pPr>
            <w:ind w:right="-47"/>
          </w:pPr>
          <w:r w:rsidRPr="003F6764">
            <w:rPr>
              <w:rFonts w:ascii="Arial" w:hAnsi="Arial"/>
              <w:b/>
              <w:bCs/>
              <w:color w:val="000000" w:themeColor="text1"/>
              <w:sz w:val="24"/>
            </w:rPr>
            <w:fldChar w:fldCharType="end"/>
          </w:r>
        </w:p>
      </w:sdtContent>
    </w:sdt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3F6764" w:rsidRDefault="003F6764" w:rsidP="003F6764">
      <w:pPr>
        <w:pStyle w:val="Default"/>
        <w:spacing w:after="142"/>
        <w:rPr>
          <w:b/>
        </w:rPr>
      </w:pPr>
    </w:p>
    <w:p w:rsidR="00A13FE0" w:rsidRDefault="00A13FE0" w:rsidP="003F6764">
      <w:pPr>
        <w:pStyle w:val="Default"/>
        <w:spacing w:after="142"/>
        <w:rPr>
          <w:b/>
        </w:rPr>
      </w:pPr>
    </w:p>
    <w:p w:rsidR="007570FF" w:rsidRDefault="007570FF" w:rsidP="003F6764">
      <w:pPr>
        <w:pStyle w:val="Default"/>
        <w:spacing w:after="142"/>
        <w:rPr>
          <w:b/>
        </w:rPr>
      </w:pPr>
      <w:r>
        <w:rPr>
          <w:b/>
        </w:rPr>
        <w:br w:type="page"/>
      </w:r>
    </w:p>
    <w:p w:rsidR="003F6764" w:rsidRPr="00431C12" w:rsidRDefault="00C540EA" w:rsidP="005458DB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</w:p>
    <w:p w:rsidR="00946E27" w:rsidRDefault="00946E27" w:rsidP="005458DB">
      <w:pPr>
        <w:pStyle w:val="Default"/>
        <w:ind w:left="426"/>
        <w:outlineLvl w:val="0"/>
      </w:pPr>
    </w:p>
    <w:p w:rsidR="00946E27" w:rsidRPr="00431C12" w:rsidRDefault="00946E27" w:rsidP="005458DB">
      <w:pPr>
        <w:pStyle w:val="Default"/>
        <w:ind w:left="426"/>
        <w:outlineLvl w:val="0"/>
        <w:rPr>
          <w:b/>
          <w:sz w:val="22"/>
          <w:szCs w:val="22"/>
        </w:rPr>
      </w:pPr>
      <w:bookmarkStart w:id="1" w:name="_Toc416949502"/>
      <w:bookmarkStart w:id="2" w:name="_Toc416960438"/>
      <w:bookmarkStart w:id="3" w:name="_Toc416960731"/>
      <w:r w:rsidRPr="00431C12">
        <w:rPr>
          <w:b/>
          <w:sz w:val="22"/>
          <w:szCs w:val="22"/>
        </w:rPr>
        <w:t xml:space="preserve">SINOSZ </w:t>
      </w:r>
      <w:r w:rsidR="00A13FE0">
        <w:rPr>
          <w:b/>
          <w:sz w:val="22"/>
          <w:szCs w:val="22"/>
        </w:rPr>
        <w:t>Tolna</w:t>
      </w:r>
      <w:r w:rsidR="007D4498">
        <w:rPr>
          <w:b/>
          <w:sz w:val="22"/>
          <w:szCs w:val="22"/>
        </w:rPr>
        <w:t xml:space="preserve"> Várm</w:t>
      </w:r>
      <w:r w:rsidRPr="00431C12">
        <w:rPr>
          <w:b/>
          <w:sz w:val="22"/>
          <w:szCs w:val="22"/>
        </w:rPr>
        <w:t>egyei Jelnyelvi Tolmácsszolgálata</w:t>
      </w:r>
      <w:bookmarkEnd w:id="1"/>
      <w:bookmarkEnd w:id="2"/>
      <w:bookmarkEnd w:id="3"/>
    </w:p>
    <w:p w:rsidR="00946E27" w:rsidRPr="00431C12" w:rsidRDefault="00946E27" w:rsidP="005458DB">
      <w:pPr>
        <w:pStyle w:val="Default"/>
        <w:ind w:left="426"/>
        <w:outlineLvl w:val="0"/>
        <w:rPr>
          <w:sz w:val="22"/>
          <w:szCs w:val="22"/>
        </w:rPr>
      </w:pPr>
      <w:bookmarkStart w:id="4" w:name="_Toc416949503"/>
      <w:bookmarkStart w:id="5" w:name="_Toc416960439"/>
      <w:bookmarkStart w:id="6" w:name="_Toc416960732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"/>
      <w:bookmarkEnd w:id="5"/>
      <w:bookmarkEnd w:id="6"/>
      <w:r w:rsidR="00BB5DF2">
        <w:rPr>
          <w:sz w:val="22"/>
          <w:szCs w:val="22"/>
        </w:rPr>
        <w:t>7100 Szekszárd, Táncsics Mihály u. 1/b. fsz. 2.</w:t>
      </w:r>
    </w:p>
    <w:p w:rsidR="00BB5DF2" w:rsidRDefault="007D4498" w:rsidP="005458DB">
      <w:pPr>
        <w:pStyle w:val="Default"/>
        <w:ind w:left="426"/>
        <w:outlineLvl w:val="0"/>
        <w:rPr>
          <w:sz w:val="22"/>
          <w:szCs w:val="22"/>
        </w:rPr>
      </w:pPr>
      <w:bookmarkStart w:id="7" w:name="_Toc416949506"/>
      <w:bookmarkStart w:id="8" w:name="_Toc416960442"/>
      <w:bookmarkStart w:id="9" w:name="_Toc416960735"/>
      <w:proofErr w:type="gramStart"/>
      <w:r>
        <w:rPr>
          <w:sz w:val="22"/>
          <w:szCs w:val="22"/>
        </w:rPr>
        <w:t xml:space="preserve">Mobil </w:t>
      </w:r>
      <w:r w:rsidR="00946E27" w:rsidRPr="00431C12">
        <w:rPr>
          <w:sz w:val="22"/>
          <w:szCs w:val="22"/>
        </w:rPr>
        <w:t>:</w:t>
      </w:r>
      <w:proofErr w:type="gramEnd"/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7"/>
      <w:bookmarkEnd w:id="8"/>
      <w:bookmarkEnd w:id="9"/>
      <w:r w:rsidR="00AA795A">
        <w:rPr>
          <w:sz w:val="22"/>
          <w:szCs w:val="22"/>
        </w:rPr>
        <w:t>+36 70</w:t>
      </w:r>
      <w:r w:rsidR="00696FC4">
        <w:rPr>
          <w:sz w:val="22"/>
          <w:szCs w:val="22"/>
        </w:rPr>
        <w:t> 617 6389</w:t>
      </w:r>
      <w:r w:rsidR="00BB5DF2">
        <w:rPr>
          <w:sz w:val="22"/>
          <w:szCs w:val="22"/>
        </w:rPr>
        <w:t xml:space="preserve"> (diszpécser elérhetősége, </w:t>
      </w:r>
      <w:proofErr w:type="spellStart"/>
      <w:r w:rsidR="00BB5DF2">
        <w:rPr>
          <w:sz w:val="22"/>
          <w:szCs w:val="22"/>
        </w:rPr>
        <w:t>jelnyelvi</w:t>
      </w:r>
      <w:proofErr w:type="spellEnd"/>
      <w:r w:rsidR="00BB5DF2">
        <w:rPr>
          <w:sz w:val="22"/>
          <w:szCs w:val="22"/>
        </w:rPr>
        <w:t xml:space="preserve"> tolmácsolás</w:t>
      </w:r>
    </w:p>
    <w:p w:rsidR="00946E27" w:rsidRPr="00431C12" w:rsidRDefault="00BB5DF2" w:rsidP="005458DB">
      <w:pPr>
        <w:pStyle w:val="Default"/>
        <w:ind w:left="426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proofErr w:type="gramStart"/>
      <w:r>
        <w:rPr>
          <w:sz w:val="22"/>
          <w:szCs w:val="22"/>
        </w:rPr>
        <w:t>rendelése</w:t>
      </w:r>
      <w:proofErr w:type="gramEnd"/>
      <w:r>
        <w:rPr>
          <w:sz w:val="22"/>
          <w:szCs w:val="22"/>
        </w:rPr>
        <w:t xml:space="preserve"> ezen a számon lehetséges)</w:t>
      </w:r>
    </w:p>
    <w:p w:rsidR="00946E27" w:rsidRPr="00431C12" w:rsidRDefault="00946E27" w:rsidP="005458DB">
      <w:pPr>
        <w:pStyle w:val="Default"/>
        <w:ind w:left="426"/>
        <w:outlineLvl w:val="0"/>
        <w:rPr>
          <w:sz w:val="22"/>
          <w:szCs w:val="22"/>
        </w:rPr>
      </w:pPr>
      <w:bookmarkStart w:id="10" w:name="_Toc416949507"/>
      <w:bookmarkStart w:id="11" w:name="_Toc416960443"/>
      <w:bookmarkStart w:id="12" w:name="_Toc416960736"/>
      <w:r w:rsidRPr="00431C12">
        <w:rPr>
          <w:sz w:val="22"/>
          <w:szCs w:val="22"/>
        </w:rPr>
        <w:t xml:space="preserve">Készenléti </w:t>
      </w:r>
      <w:proofErr w:type="gramStart"/>
      <w:r w:rsidRPr="00431C12">
        <w:rPr>
          <w:sz w:val="22"/>
          <w:szCs w:val="22"/>
        </w:rPr>
        <w:t>mobil</w:t>
      </w:r>
      <w:r w:rsidR="007D4498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:</w:t>
      </w:r>
      <w:proofErr w:type="gramEnd"/>
      <w:r w:rsidRPr="00431C12">
        <w:rPr>
          <w:sz w:val="22"/>
          <w:szCs w:val="22"/>
        </w:rPr>
        <w:tab/>
      </w:r>
      <w:bookmarkEnd w:id="10"/>
      <w:bookmarkEnd w:id="11"/>
      <w:bookmarkEnd w:id="12"/>
      <w:r w:rsidR="00AA795A">
        <w:rPr>
          <w:sz w:val="22"/>
          <w:szCs w:val="22"/>
        </w:rPr>
        <w:t>+36 70 603 2683</w:t>
      </w:r>
    </w:p>
    <w:p w:rsidR="00100C9A" w:rsidRPr="00431C12" w:rsidRDefault="00100C9A" w:rsidP="005458DB">
      <w:pPr>
        <w:pStyle w:val="Default"/>
        <w:ind w:left="426"/>
        <w:outlineLvl w:val="0"/>
        <w:rPr>
          <w:sz w:val="22"/>
          <w:szCs w:val="22"/>
        </w:rPr>
      </w:pPr>
    </w:p>
    <w:p w:rsidR="00946E27" w:rsidRPr="00431C12" w:rsidRDefault="00A13FE0" w:rsidP="005458DB">
      <w:pPr>
        <w:pStyle w:val="Default"/>
        <w:ind w:left="426"/>
        <w:outlineLvl w:val="0"/>
        <w:rPr>
          <w:sz w:val="22"/>
          <w:szCs w:val="22"/>
        </w:rPr>
      </w:pPr>
      <w:bookmarkStart w:id="13" w:name="_Toc416949508"/>
      <w:bookmarkStart w:id="14" w:name="_Toc416960444"/>
      <w:bookmarkStart w:id="15" w:name="_Toc416960737"/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tolna</w:t>
      </w:r>
      <w:r w:rsidR="007D4498">
        <w:rPr>
          <w:sz w:val="22"/>
          <w:szCs w:val="22"/>
        </w:rPr>
        <w:t>jtsz</w:t>
      </w:r>
      <w:r w:rsidR="00946E27" w:rsidRPr="00431C12">
        <w:rPr>
          <w:sz w:val="22"/>
          <w:szCs w:val="22"/>
        </w:rPr>
        <w:t>@</w:t>
      </w:r>
      <w:r w:rsidR="007D4498">
        <w:rPr>
          <w:sz w:val="22"/>
          <w:szCs w:val="22"/>
        </w:rPr>
        <w:t>sinosz</w:t>
      </w:r>
      <w:r w:rsidR="00946E27" w:rsidRPr="00431C12">
        <w:rPr>
          <w:sz w:val="22"/>
          <w:szCs w:val="22"/>
        </w:rPr>
        <w:t>.hu</w:t>
      </w:r>
      <w:bookmarkEnd w:id="13"/>
      <w:bookmarkEnd w:id="14"/>
      <w:bookmarkEnd w:id="15"/>
    </w:p>
    <w:p w:rsidR="00946E27" w:rsidRPr="00431C12" w:rsidRDefault="00946E27" w:rsidP="005458DB">
      <w:pPr>
        <w:pStyle w:val="Default"/>
        <w:ind w:left="426"/>
        <w:outlineLvl w:val="0"/>
        <w:rPr>
          <w:sz w:val="22"/>
          <w:szCs w:val="22"/>
        </w:rPr>
      </w:pPr>
      <w:bookmarkStart w:id="16" w:name="_Toc416949509"/>
      <w:bookmarkStart w:id="17" w:name="_Toc416960445"/>
      <w:bookmarkStart w:id="18" w:name="_Toc416960738"/>
      <w:r w:rsidRPr="00431C12">
        <w:rPr>
          <w:sz w:val="22"/>
          <w:szCs w:val="22"/>
        </w:rPr>
        <w:t>Skype: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6"/>
      <w:bookmarkEnd w:id="17"/>
      <w:bookmarkEnd w:id="18"/>
      <w:proofErr w:type="spellStart"/>
      <w:r w:rsidR="00A13FE0">
        <w:rPr>
          <w:sz w:val="22"/>
          <w:szCs w:val="22"/>
        </w:rPr>
        <w:t>jeltolmacstm</w:t>
      </w:r>
      <w:proofErr w:type="spellEnd"/>
    </w:p>
    <w:p w:rsidR="00946E27" w:rsidRPr="00431C12" w:rsidRDefault="00946E27" w:rsidP="005458DB">
      <w:pPr>
        <w:pStyle w:val="Default"/>
        <w:ind w:left="426"/>
        <w:outlineLvl w:val="0"/>
        <w:rPr>
          <w:sz w:val="22"/>
          <w:szCs w:val="22"/>
        </w:rPr>
      </w:pPr>
      <w:bookmarkStart w:id="19" w:name="_Toc416949510"/>
      <w:bookmarkStart w:id="20" w:name="_Toc416960446"/>
      <w:bookmarkStart w:id="21" w:name="_Toc416960739"/>
      <w:r w:rsidRPr="00431C12">
        <w:rPr>
          <w:sz w:val="22"/>
          <w:szCs w:val="22"/>
        </w:rPr>
        <w:t>Honlap:</w:t>
      </w:r>
      <w:r w:rsidR="00A13FE0">
        <w:rPr>
          <w:sz w:val="22"/>
          <w:szCs w:val="22"/>
        </w:rPr>
        <w:tab/>
      </w:r>
      <w:r w:rsidR="00A13FE0">
        <w:rPr>
          <w:sz w:val="22"/>
          <w:szCs w:val="22"/>
        </w:rPr>
        <w:tab/>
      </w:r>
      <w:r w:rsidR="00A13FE0">
        <w:rPr>
          <w:sz w:val="22"/>
          <w:szCs w:val="22"/>
        </w:rPr>
        <w:tab/>
        <w:t>www.tolmacsszolgalat-tolna.</w:t>
      </w:r>
      <w:r w:rsidRPr="00431C12">
        <w:rPr>
          <w:sz w:val="22"/>
          <w:szCs w:val="22"/>
        </w:rPr>
        <w:t>hu</w:t>
      </w:r>
      <w:bookmarkEnd w:id="19"/>
      <w:bookmarkEnd w:id="20"/>
      <w:bookmarkEnd w:id="21"/>
    </w:p>
    <w:p w:rsidR="00100C9A" w:rsidRDefault="00100C9A" w:rsidP="005458DB">
      <w:pPr>
        <w:pStyle w:val="Default"/>
        <w:ind w:left="426"/>
        <w:outlineLvl w:val="0"/>
      </w:pPr>
    </w:p>
    <w:p w:rsidR="009D5866" w:rsidRDefault="009D5866" w:rsidP="005458DB">
      <w:pPr>
        <w:pStyle w:val="Default"/>
        <w:ind w:left="426"/>
        <w:outlineLvl w:val="0"/>
      </w:pPr>
    </w:p>
    <w:p w:rsidR="00C540EA" w:rsidRPr="00431C12" w:rsidRDefault="00C540EA" w:rsidP="005458DB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22" w:name="_Toc41696074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22"/>
    </w:p>
    <w:p w:rsidR="00100C9A" w:rsidRPr="00100C9A" w:rsidRDefault="00100C9A" w:rsidP="005458DB">
      <w:pPr>
        <w:pStyle w:val="Default"/>
        <w:ind w:left="425"/>
        <w:outlineLvl w:val="0"/>
        <w:rPr>
          <w:b/>
        </w:rPr>
      </w:pPr>
    </w:p>
    <w:p w:rsidR="00100C9A" w:rsidRPr="00431C12" w:rsidRDefault="00A13FE0" w:rsidP="00A13FE0">
      <w:pPr>
        <w:pStyle w:val="Default"/>
        <w:ind w:left="425"/>
        <w:jc w:val="center"/>
        <w:outlineLvl w:val="0"/>
      </w:pPr>
      <w:bookmarkStart w:id="23" w:name="_Toc416949512"/>
      <w:bookmarkStart w:id="24" w:name="_Toc416960448"/>
      <w:bookmarkStart w:id="25" w:name="_Toc416960741"/>
      <w:r>
        <w:t xml:space="preserve">TOLNA </w:t>
      </w:r>
      <w:r w:rsidR="007D4498">
        <w:t>VÁR</w:t>
      </w:r>
      <w:r w:rsidR="00100C9A" w:rsidRPr="00431C12">
        <w:t>MEGYE</w:t>
      </w:r>
      <w:bookmarkEnd w:id="23"/>
      <w:bookmarkEnd w:id="24"/>
      <w:bookmarkEnd w:id="25"/>
    </w:p>
    <w:p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:rsidR="00574023" w:rsidRPr="00431C12" w:rsidRDefault="00574023" w:rsidP="005458DB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26" w:name="_Toc416960742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26"/>
    </w:p>
    <w:p w:rsidR="00100C9A" w:rsidRDefault="00100C9A" w:rsidP="005458DB">
      <w:pPr>
        <w:pStyle w:val="Default"/>
        <w:ind w:left="426"/>
        <w:outlineLvl w:val="0"/>
      </w:pPr>
    </w:p>
    <w:p w:rsidR="00100C9A" w:rsidRPr="00431C12" w:rsidRDefault="00100C9A" w:rsidP="00691786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:rsidR="00100C9A" w:rsidRPr="00431C12" w:rsidRDefault="00100C9A" w:rsidP="00691786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Hétfő: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A13FE0">
        <w:rPr>
          <w:rFonts w:ascii="Arial" w:hAnsi="Arial" w:cs="Arial"/>
        </w:rPr>
        <w:t>09</w:t>
      </w:r>
      <w:r w:rsidRPr="00431C12">
        <w:rPr>
          <w:rFonts w:ascii="Arial" w:hAnsi="Arial" w:cs="Arial"/>
        </w:rPr>
        <w:t xml:space="preserve"> órától </w:t>
      </w:r>
      <w:r w:rsidR="00A13FE0">
        <w:rPr>
          <w:rFonts w:ascii="Arial" w:hAnsi="Arial" w:cs="Arial"/>
        </w:rPr>
        <w:t>13</w:t>
      </w:r>
      <w:r w:rsidRPr="00431C12">
        <w:rPr>
          <w:rFonts w:ascii="Arial" w:hAnsi="Arial" w:cs="Arial"/>
        </w:rPr>
        <w:t xml:space="preserve"> óráig</w:t>
      </w:r>
    </w:p>
    <w:p w:rsidR="00100C9A" w:rsidRPr="00431C12" w:rsidRDefault="00100C9A" w:rsidP="00691786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Kedd: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A13FE0">
        <w:rPr>
          <w:rFonts w:ascii="Arial" w:hAnsi="Arial" w:cs="Arial"/>
        </w:rPr>
        <w:t>09</w:t>
      </w:r>
      <w:r w:rsidR="00A13FE0" w:rsidRPr="00431C12">
        <w:rPr>
          <w:rFonts w:ascii="Arial" w:hAnsi="Arial" w:cs="Arial"/>
        </w:rPr>
        <w:t xml:space="preserve"> órától </w:t>
      </w:r>
      <w:r w:rsidR="00A13FE0">
        <w:rPr>
          <w:rFonts w:ascii="Arial" w:hAnsi="Arial" w:cs="Arial"/>
        </w:rPr>
        <w:t>13</w:t>
      </w:r>
      <w:r w:rsidR="00A13FE0" w:rsidRPr="00431C12">
        <w:rPr>
          <w:rFonts w:ascii="Arial" w:hAnsi="Arial" w:cs="Arial"/>
        </w:rPr>
        <w:t xml:space="preserve"> óráig</w:t>
      </w:r>
    </w:p>
    <w:p w:rsidR="00100C9A" w:rsidRPr="00431C12" w:rsidRDefault="00100C9A" w:rsidP="00691786">
      <w:pPr>
        <w:spacing w:after="0" w:line="240" w:lineRule="auto"/>
        <w:ind w:left="2832"/>
        <w:rPr>
          <w:rFonts w:ascii="Arial" w:hAnsi="Arial" w:cs="Arial"/>
        </w:rPr>
      </w:pPr>
      <w:r w:rsidRPr="00431C12">
        <w:rPr>
          <w:rFonts w:ascii="Arial" w:hAnsi="Arial" w:cs="Arial"/>
        </w:rPr>
        <w:t>Szerda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A13FE0">
        <w:rPr>
          <w:rFonts w:ascii="Arial" w:hAnsi="Arial" w:cs="Arial"/>
        </w:rPr>
        <w:t>09</w:t>
      </w:r>
      <w:r w:rsidR="00A13FE0" w:rsidRPr="00431C12">
        <w:rPr>
          <w:rFonts w:ascii="Arial" w:hAnsi="Arial" w:cs="Arial"/>
        </w:rPr>
        <w:t xml:space="preserve"> órától </w:t>
      </w:r>
      <w:r w:rsidR="00A13FE0">
        <w:rPr>
          <w:rFonts w:ascii="Arial" w:hAnsi="Arial" w:cs="Arial"/>
        </w:rPr>
        <w:t>13</w:t>
      </w:r>
      <w:r w:rsidR="00A13FE0" w:rsidRPr="00431C12">
        <w:rPr>
          <w:rFonts w:ascii="Arial" w:hAnsi="Arial" w:cs="Arial"/>
        </w:rPr>
        <w:t xml:space="preserve"> óráig</w:t>
      </w:r>
      <w:r w:rsidR="00691786">
        <w:rPr>
          <w:rFonts w:ascii="Arial" w:hAnsi="Arial" w:cs="Arial"/>
        </w:rPr>
        <w:t xml:space="preserve"> </w:t>
      </w:r>
    </w:p>
    <w:p w:rsidR="00596BA9" w:rsidRPr="00431C12" w:rsidRDefault="00596BA9" w:rsidP="00596BA9">
      <w:pPr>
        <w:spacing w:after="0" w:line="24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Csütörtök:</w:t>
      </w:r>
      <w:r>
        <w:rPr>
          <w:rFonts w:ascii="Arial" w:hAnsi="Arial" w:cs="Arial"/>
        </w:rPr>
        <w:tab/>
        <w:t>09</w:t>
      </w:r>
      <w:r w:rsidRPr="00431C12">
        <w:rPr>
          <w:rFonts w:ascii="Arial" w:hAnsi="Arial" w:cs="Arial"/>
        </w:rPr>
        <w:t xml:space="preserve"> órától </w:t>
      </w:r>
      <w:r>
        <w:rPr>
          <w:rFonts w:ascii="Arial" w:hAnsi="Arial" w:cs="Arial"/>
        </w:rPr>
        <w:t>13</w:t>
      </w:r>
      <w:r w:rsidRPr="00431C12">
        <w:rPr>
          <w:rFonts w:ascii="Arial" w:hAnsi="Arial" w:cs="Arial"/>
        </w:rPr>
        <w:t xml:space="preserve"> óráig</w:t>
      </w:r>
    </w:p>
    <w:p w:rsidR="00100C9A" w:rsidRPr="00431C12" w:rsidRDefault="00100C9A" w:rsidP="00691786">
      <w:pPr>
        <w:spacing w:after="0" w:line="240" w:lineRule="auto"/>
        <w:ind w:left="2832"/>
        <w:rPr>
          <w:rFonts w:ascii="Arial" w:hAnsi="Arial" w:cs="Arial"/>
        </w:rPr>
      </w:pPr>
      <w:r w:rsidRPr="00431C12">
        <w:rPr>
          <w:rFonts w:ascii="Arial" w:hAnsi="Arial" w:cs="Arial"/>
        </w:rPr>
        <w:t>Péntek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2A3E69">
        <w:rPr>
          <w:rFonts w:ascii="Arial" w:hAnsi="Arial" w:cs="Arial"/>
        </w:rPr>
        <w:t>09</w:t>
      </w:r>
      <w:r w:rsidR="009D5866" w:rsidRPr="00431C12">
        <w:rPr>
          <w:rFonts w:ascii="Arial" w:hAnsi="Arial" w:cs="Arial"/>
        </w:rPr>
        <w:t xml:space="preserve"> órától </w:t>
      </w:r>
      <w:r w:rsidR="002A3E69">
        <w:rPr>
          <w:rFonts w:ascii="Arial" w:hAnsi="Arial" w:cs="Arial"/>
        </w:rPr>
        <w:t>13</w:t>
      </w:r>
      <w:r w:rsidR="009D5866" w:rsidRPr="00431C12">
        <w:rPr>
          <w:rFonts w:ascii="Arial" w:hAnsi="Arial" w:cs="Arial"/>
        </w:rPr>
        <w:t xml:space="preserve"> óráig</w:t>
      </w:r>
      <w:r w:rsidR="00691786">
        <w:rPr>
          <w:rFonts w:ascii="Arial" w:hAnsi="Arial" w:cs="Arial"/>
        </w:rPr>
        <w:t xml:space="preserve"> </w:t>
      </w:r>
      <w:r w:rsidR="00691786">
        <w:rPr>
          <w:rFonts w:ascii="Arial" w:hAnsi="Arial" w:cs="Arial"/>
        </w:rPr>
        <w:tab/>
      </w: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:rsidR="00100C9A" w:rsidRPr="00431C12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00C9A" w:rsidRPr="00431C12" w:rsidRDefault="00AA795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+36 70 603 2683</w:t>
      </w:r>
    </w:p>
    <w:p w:rsidR="00100C9A" w:rsidRPr="00431C12" w:rsidRDefault="00100C9A" w:rsidP="005458DB">
      <w:pPr>
        <w:pStyle w:val="Default"/>
        <w:rPr>
          <w:sz w:val="22"/>
          <w:szCs w:val="22"/>
        </w:rPr>
      </w:pPr>
    </w:p>
    <w:p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:rsidR="00AA795A" w:rsidRDefault="00AA795A" w:rsidP="00AA795A">
      <w:pPr>
        <w:pStyle w:val="Default"/>
        <w:rPr>
          <w:sz w:val="22"/>
          <w:szCs w:val="22"/>
        </w:rPr>
      </w:pPr>
    </w:p>
    <w:p w:rsidR="00AA795A" w:rsidRPr="00700BCC" w:rsidRDefault="00700BCC" w:rsidP="00700BCC">
      <w:pPr>
        <w:pStyle w:val="Default"/>
        <w:jc w:val="center"/>
        <w:rPr>
          <w:sz w:val="22"/>
          <w:szCs w:val="22"/>
        </w:rPr>
      </w:pPr>
      <w:r w:rsidRPr="00700BCC">
        <w:rPr>
          <w:sz w:val="22"/>
          <w:szCs w:val="22"/>
        </w:rPr>
        <w:t>Az ünnepek miatti munkarend változásakor a tolmácsszolgálatunk abban az esetbe</w:t>
      </w:r>
      <w:r w:rsidR="0097537B">
        <w:rPr>
          <w:sz w:val="22"/>
          <w:szCs w:val="22"/>
        </w:rPr>
        <w:t>n tart ügyfélfogadást 09.00-13</w:t>
      </w:r>
      <w:r w:rsidRPr="00700BCC">
        <w:rPr>
          <w:sz w:val="22"/>
          <w:szCs w:val="22"/>
        </w:rPr>
        <w:t>.00 között, ha a ledolgozandó munkanapon a tolmácsszolgálatunk nyitva tart. Ebben az esetben online ügyfélfogadást tartunk (szombati munkanap).</w:t>
      </w:r>
    </w:p>
    <w:p w:rsidR="00100C9A" w:rsidRPr="00700BCC" w:rsidRDefault="00100C9A" w:rsidP="005458DB">
      <w:pPr>
        <w:pStyle w:val="Default"/>
        <w:ind w:left="426"/>
        <w:outlineLvl w:val="0"/>
        <w:rPr>
          <w:sz w:val="22"/>
          <w:szCs w:val="22"/>
        </w:rPr>
      </w:pPr>
    </w:p>
    <w:p w:rsidR="009D5866" w:rsidRPr="00100C9A" w:rsidRDefault="00F15ACA" w:rsidP="00F15ACA">
      <w:pPr>
        <w:pStyle w:val="Default"/>
        <w:ind w:left="426"/>
        <w:outlineLvl w:val="0"/>
      </w:pPr>
      <w:r>
        <w:br w:type="page"/>
      </w:r>
    </w:p>
    <w:p w:rsidR="00574023" w:rsidRPr="00431C12" w:rsidRDefault="00574023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27" w:name="_Toc416960743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27"/>
    </w:p>
    <w:p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28" w:name="_Toc416960744"/>
      <w:r w:rsidRPr="00697B28">
        <w:rPr>
          <w:b/>
        </w:rPr>
        <w:t>Tolmácsolási típusok</w:t>
      </w:r>
      <w:bookmarkEnd w:id="28"/>
    </w:p>
    <w:p w:rsidR="00C57BD1" w:rsidRDefault="00C57BD1" w:rsidP="005458DB">
      <w:pPr>
        <w:pStyle w:val="Default"/>
        <w:ind w:left="851"/>
        <w:outlineLvl w:val="1"/>
        <w:rPr>
          <w:b/>
        </w:rPr>
      </w:pPr>
    </w:p>
    <w:p w:rsidR="00697B28" w:rsidRPr="00431C12" w:rsidRDefault="00697B28" w:rsidP="00F15ACA">
      <w:pPr>
        <w:numPr>
          <w:ilvl w:val="0"/>
          <w:numId w:val="3"/>
        </w:numPr>
        <w:spacing w:after="0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:rsidR="00697B28" w:rsidRPr="00431C12" w:rsidRDefault="00697B28" w:rsidP="00F15ACA">
      <w:pPr>
        <w:numPr>
          <w:ilvl w:val="0"/>
          <w:numId w:val="3"/>
        </w:numPr>
        <w:spacing w:after="0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:rsidR="00697B28" w:rsidRPr="00431C12" w:rsidRDefault="00697B28" w:rsidP="00F15ACA">
      <w:pPr>
        <w:numPr>
          <w:ilvl w:val="0"/>
          <w:numId w:val="3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:rsidR="005965A7" w:rsidRDefault="005965A7" w:rsidP="005458DB">
      <w:pPr>
        <w:pStyle w:val="Default"/>
        <w:ind w:left="851"/>
        <w:outlineLvl w:val="1"/>
      </w:pPr>
    </w:p>
    <w:p w:rsidR="00C57BD1" w:rsidRPr="00697B28" w:rsidRDefault="00C57BD1" w:rsidP="005458DB">
      <w:pPr>
        <w:pStyle w:val="Default"/>
        <w:ind w:left="851"/>
        <w:outlineLvl w:val="1"/>
      </w:pPr>
    </w:p>
    <w:p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29" w:name="_Toc416960745"/>
      <w:r w:rsidRPr="00697B28">
        <w:rPr>
          <w:b/>
        </w:rPr>
        <w:t>Tolmácsolási módok</w:t>
      </w:r>
      <w:bookmarkEnd w:id="29"/>
    </w:p>
    <w:p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:rsidR="00697B28" w:rsidRPr="00431C12" w:rsidRDefault="00697B28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:rsidR="00697B28" w:rsidRPr="00431C12" w:rsidRDefault="00697B28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:rsidR="00697B28" w:rsidRPr="00431C12" w:rsidRDefault="00697B28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:rsidR="00697B28" w:rsidRPr="00431C12" w:rsidRDefault="00697B28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:rsidR="00697B28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daktil</w:t>
      </w:r>
      <w:proofErr w:type="spellEnd"/>
      <w:r w:rsidRPr="00431C12">
        <w:rPr>
          <w:rFonts w:ascii="Arial" w:hAnsi="Arial" w:cs="Arial"/>
        </w:rPr>
        <w:t xml:space="preserve"> tenyérbe jelelés</w:t>
      </w:r>
    </w:p>
    <w:p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magyar nyelvű, hangzó </w:t>
      </w:r>
      <w:proofErr w:type="gramStart"/>
      <w:r w:rsidRPr="00431C12">
        <w:rPr>
          <w:rFonts w:ascii="Arial" w:hAnsi="Arial" w:cs="Arial"/>
        </w:rPr>
        <w:t>beszéd írásba</w:t>
      </w:r>
      <w:proofErr w:type="gramEnd"/>
      <w:r w:rsidRPr="00431C12">
        <w:rPr>
          <w:rFonts w:ascii="Arial" w:hAnsi="Arial" w:cs="Arial"/>
        </w:rPr>
        <w:t xml:space="preserve"> foglalása</w:t>
      </w:r>
    </w:p>
    <w:p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Lorm</w:t>
      </w:r>
      <w:proofErr w:type="spellEnd"/>
      <w:r w:rsidRPr="00431C12">
        <w:rPr>
          <w:rFonts w:ascii="Arial" w:hAnsi="Arial" w:cs="Arial"/>
        </w:rPr>
        <w:t>-ábécé</w:t>
      </w:r>
    </w:p>
    <w:p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:rsidR="005965A7" w:rsidRPr="00431C12" w:rsidRDefault="005965A7" w:rsidP="00F15ACA">
      <w:pPr>
        <w:numPr>
          <w:ilvl w:val="0"/>
          <w:numId w:val="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Tadoma</w:t>
      </w:r>
      <w:proofErr w:type="spellEnd"/>
      <w:r w:rsidRPr="00431C12">
        <w:rPr>
          <w:rFonts w:ascii="Arial" w:hAnsi="Arial" w:cs="Arial"/>
        </w:rPr>
        <w:t xml:space="preserve"> </w:t>
      </w:r>
      <w:proofErr w:type="gramStart"/>
      <w:r w:rsidRPr="00431C12">
        <w:rPr>
          <w:rFonts w:ascii="Arial" w:hAnsi="Arial" w:cs="Arial"/>
        </w:rPr>
        <w:t>vibrációs</w:t>
      </w:r>
      <w:proofErr w:type="gramEnd"/>
      <w:r w:rsidRPr="00431C12">
        <w:rPr>
          <w:rFonts w:ascii="Arial" w:hAnsi="Arial" w:cs="Arial"/>
        </w:rPr>
        <w:t xml:space="preserve"> módszer</w:t>
      </w:r>
    </w:p>
    <w:p w:rsidR="005965A7" w:rsidRDefault="005965A7" w:rsidP="00545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ACA" w:rsidRDefault="00F15ACA" w:rsidP="005458D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D5866" w:rsidRPr="005965A7" w:rsidRDefault="009D5866" w:rsidP="005458DB">
      <w:pPr>
        <w:spacing w:after="0" w:line="240" w:lineRule="auto"/>
        <w:rPr>
          <w:b/>
          <w:sz w:val="28"/>
          <w:szCs w:val="28"/>
        </w:rPr>
      </w:pPr>
    </w:p>
    <w:p w:rsidR="00C540EA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30" w:name="_Toc416960746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30"/>
    </w:p>
    <w:p w:rsidR="000346AD" w:rsidRPr="00431C12" w:rsidRDefault="000346AD" w:rsidP="000346AD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:rsidTr="00CE7140">
        <w:trPr>
          <w:cantSplit/>
          <w:trHeight w:val="2098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A13FE0" w:rsidRDefault="008A3A77" w:rsidP="002F306E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A0251DA" wp14:editId="7AC78590">
                  <wp:extent cx="1114425" cy="1114425"/>
                  <wp:effectExtent l="0" t="0" r="9525" b="9525"/>
                  <wp:docPr id="2" name="Kép 2" descr="http://www.tolmacsszolgalat-tolna.hu/wp-content/uploads/2015/05/David-J%C3%B3zsefne-Erz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olmacsszolgalat-tolna.hu/wp-content/uploads/2015/05/David-J%C3%B3zsefne-Erz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A13FE0" w:rsidRDefault="008A3A77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6790CB5" wp14:editId="0CE93407">
                  <wp:extent cx="1104900" cy="1104900"/>
                  <wp:effectExtent l="0" t="0" r="0" b="0"/>
                  <wp:docPr id="8" name="Kép 8" descr="http://www.tolmacsszolgalat-tolna.hu/wp-content/uploads/2018/04/m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olmacsszolgalat-tolna.hu/wp-content/uploads/2018/04/m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A13FE0" w:rsidRDefault="003C171E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10BCC2EA">
                  <wp:extent cx="1009650" cy="116205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:rsidTr="000346AD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5965A7" w:rsidRDefault="005965A7" w:rsidP="000346AD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A13FE0" w:rsidRDefault="008A3A7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Dávid Józsefné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A13FE0" w:rsidRDefault="008A3A7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Mikóczi Anikó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A13FE0" w:rsidRDefault="003C171E" w:rsidP="00301F19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Rudolf Ágnes</w:t>
            </w:r>
          </w:p>
        </w:tc>
      </w:tr>
      <w:tr w:rsidR="005965A7" w:rsidRPr="005965A7" w:rsidTr="000346AD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5965A7" w:rsidRDefault="005965A7" w:rsidP="000346AD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A13FE0" w:rsidRDefault="00A13FE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s</w:t>
            </w:r>
            <w:r w:rsidR="005965A7" w:rsidRPr="00A13FE0">
              <w:rPr>
                <w:rFonts w:ascii="Arial" w:hAnsi="Arial" w:cs="Arial"/>
                <w:bCs/>
                <w:i/>
              </w:rPr>
              <w:t xml:space="preserve">zakmai vezető, </w:t>
            </w:r>
            <w:proofErr w:type="spellStart"/>
            <w:r w:rsidR="005965A7" w:rsidRPr="00A13FE0">
              <w:rPr>
                <w:rFonts w:ascii="Arial" w:hAnsi="Arial" w:cs="Arial"/>
                <w:bCs/>
                <w:i/>
              </w:rPr>
              <w:t>jelnyelvi</w:t>
            </w:r>
            <w:proofErr w:type="spellEnd"/>
            <w:r w:rsidR="005965A7" w:rsidRPr="00A13FE0">
              <w:rPr>
                <w:rFonts w:ascii="Arial" w:hAnsi="Arial" w:cs="Arial"/>
                <w:bCs/>
                <w:i/>
              </w:rPr>
              <w:t xml:space="preserve">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A13FE0" w:rsidRDefault="008A3A7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jelnyelvi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A7" w:rsidRPr="00A13FE0" w:rsidRDefault="005661BF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A13FE0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5965A7" w:rsidRPr="00546746" w:rsidTr="00546746">
        <w:trPr>
          <w:cantSplit/>
          <w:trHeight w:val="454"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A7" w:rsidRPr="00546746" w:rsidRDefault="00AF2C76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Vállalt tolmácsolási típusok</w:t>
            </w:r>
          </w:p>
        </w:tc>
      </w:tr>
      <w:tr w:rsidR="005661BF" w:rsidRPr="005965A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F7478A">
        <w:trPr>
          <w:cantSplit/>
          <w:trHeight w:val="85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C341D8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46746" w:rsidRPr="005965A7" w:rsidTr="000346AD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6746" w:rsidRDefault="00546746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0EF" w:rsidRPr="005965A7" w:rsidRDefault="00EB10EF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6746" w:rsidRDefault="0054674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6746" w:rsidRDefault="0054674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6746" w:rsidRDefault="0054674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6746" w:rsidRPr="005965A7" w:rsidTr="000346AD">
        <w:trPr>
          <w:cantSplit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46" w:rsidRPr="005965A7" w:rsidRDefault="00546746" w:rsidP="00546746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Név: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A13FE0" w:rsidRDefault="008A3A77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Dávid Józsefné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A13FE0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Mikóczi Anikó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A13FE0" w:rsidRDefault="003C171E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Rudolf Ágnes</w:t>
            </w:r>
          </w:p>
        </w:tc>
      </w:tr>
      <w:tr w:rsidR="00546746" w:rsidRPr="005965A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46" w:rsidRPr="005965A7" w:rsidRDefault="00546746" w:rsidP="00546746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A13FE0" w:rsidRDefault="00546746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s</w:t>
            </w:r>
            <w:r w:rsidRPr="00A13FE0">
              <w:rPr>
                <w:rFonts w:ascii="Arial" w:hAnsi="Arial" w:cs="Arial"/>
                <w:bCs/>
                <w:i/>
              </w:rPr>
              <w:t xml:space="preserve">zakmai vezető, </w:t>
            </w:r>
            <w:proofErr w:type="spellStart"/>
            <w:r w:rsidRPr="00A13FE0">
              <w:rPr>
                <w:rFonts w:ascii="Arial" w:hAnsi="Arial" w:cs="Arial"/>
                <w:bCs/>
                <w:i/>
              </w:rPr>
              <w:t>jelnyelvi</w:t>
            </w:r>
            <w:proofErr w:type="spellEnd"/>
            <w:r w:rsidRPr="00A13FE0">
              <w:rPr>
                <w:rFonts w:ascii="Arial" w:hAnsi="Arial" w:cs="Arial"/>
                <w:bCs/>
                <w:i/>
              </w:rPr>
              <w:t xml:space="preserve">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A13FE0" w:rsidRDefault="005661BF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Cs/>
                <w:i/>
              </w:rPr>
              <w:t>jelnyelvi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r w:rsidR="008A3A77">
              <w:rPr>
                <w:rFonts w:ascii="Arial" w:hAnsi="Arial" w:cs="Arial"/>
                <w:bCs/>
                <w:i/>
              </w:rPr>
              <w:t>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A13FE0" w:rsidRDefault="005661BF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A13FE0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546746" w:rsidRPr="00546746" w:rsidTr="00546746">
        <w:trPr>
          <w:cantSplit/>
          <w:trHeight w:val="454"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546746" w:rsidRDefault="00546746" w:rsidP="0054674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546746">
              <w:rPr>
                <w:rFonts w:ascii="Arial" w:hAnsi="Arial" w:cs="Arial"/>
                <w:b/>
              </w:rPr>
              <w:t>Vállalt tolmácsolási módok</w:t>
            </w:r>
          </w:p>
        </w:tc>
      </w:tr>
      <w:tr w:rsidR="005661BF" w:rsidRPr="005965A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661BF" w:rsidRPr="005965A7" w:rsidTr="0063460A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BF" w:rsidRPr="005965A7" w:rsidRDefault="005661BF" w:rsidP="005661BF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BF" w:rsidRPr="002B2708" w:rsidRDefault="005661BF" w:rsidP="005661BF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F" w:rsidRDefault="005661BF" w:rsidP="005661BF">
            <w:pPr>
              <w:jc w:val="center"/>
            </w:pPr>
            <w:r w:rsidRPr="009D58FC"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46746" w:rsidRPr="005965A7" w:rsidTr="000346AD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Pr="005965A7" w:rsidRDefault="00546746" w:rsidP="000346A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661BF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46746" w:rsidRPr="005965A7" w:rsidTr="000346AD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Pr="005965A7" w:rsidRDefault="00546746" w:rsidP="000346A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661BF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46746" w:rsidRPr="005965A7" w:rsidTr="000346AD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Pr="005965A7" w:rsidRDefault="00546746" w:rsidP="000346A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661BF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  <w:tr w:rsidR="00546746" w:rsidRPr="005965A7" w:rsidTr="000346AD">
        <w:trPr>
          <w:cantSplit/>
          <w:trHeight w:val="454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5965A7" w:rsidRDefault="00546746" w:rsidP="000346A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vibrációs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46746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46" w:rsidRPr="002B2708" w:rsidRDefault="005661BF" w:rsidP="000346AD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nem</w:t>
            </w:r>
          </w:p>
        </w:tc>
      </w:tr>
    </w:tbl>
    <w:p w:rsidR="005965A7" w:rsidRDefault="005965A7" w:rsidP="005458DB">
      <w:pPr>
        <w:pStyle w:val="Default"/>
        <w:ind w:left="425"/>
        <w:outlineLvl w:val="0"/>
      </w:pPr>
    </w:p>
    <w:p w:rsidR="00F15ACA" w:rsidRDefault="00F15ACA" w:rsidP="005458DB">
      <w:pPr>
        <w:pStyle w:val="Default"/>
        <w:ind w:left="425"/>
        <w:outlineLvl w:val="0"/>
      </w:pPr>
      <w:r>
        <w:br w:type="page"/>
      </w:r>
    </w:p>
    <w:p w:rsidR="005965A7" w:rsidRPr="005965A7" w:rsidRDefault="005965A7" w:rsidP="005458DB">
      <w:pPr>
        <w:pStyle w:val="Default"/>
        <w:ind w:left="425"/>
        <w:outlineLvl w:val="0"/>
      </w:pPr>
    </w:p>
    <w:p w:rsidR="005342D4" w:rsidRPr="00431C12" w:rsidRDefault="005342D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31" w:name="_Toc416960747"/>
      <w:r w:rsidRPr="00431C12">
        <w:rPr>
          <w:b/>
          <w:sz w:val="26"/>
          <w:szCs w:val="26"/>
        </w:rPr>
        <w:t>Szolgáltatásaink igénybevételének módja, menete</w:t>
      </w:r>
      <w:bookmarkEnd w:id="31"/>
    </w:p>
    <w:p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32" w:name="_Toc416960748"/>
      <w:r w:rsidRPr="00697B28">
        <w:rPr>
          <w:b/>
        </w:rPr>
        <w:t xml:space="preserve">Térítésmentes </w:t>
      </w:r>
      <w:proofErr w:type="spellStart"/>
      <w:r w:rsidR="004913D5">
        <w:rPr>
          <w:b/>
        </w:rPr>
        <w:t>jelnyelvi</w:t>
      </w:r>
      <w:proofErr w:type="spellEnd"/>
      <w:r w:rsidR="004913D5">
        <w:rPr>
          <w:b/>
        </w:rPr>
        <w:t xml:space="preserve"> tolmácsszolgáltatás és </w:t>
      </w:r>
      <w:r w:rsidR="00596BA9">
        <w:rPr>
          <w:b/>
        </w:rPr>
        <w:t>annak,</w:t>
      </w:r>
      <w:r w:rsidR="004913D5">
        <w:rPr>
          <w:b/>
        </w:rPr>
        <w:t xml:space="preserve"> igénybevételének feltételei</w:t>
      </w:r>
      <w:bookmarkEnd w:id="32"/>
    </w:p>
    <w:p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:rsidR="00C57BD1" w:rsidRDefault="00C820BF" w:rsidP="005458DB">
      <w:pPr>
        <w:pStyle w:val="Default"/>
        <w:jc w:val="both"/>
        <w:outlineLvl w:val="1"/>
        <w:rPr>
          <w:sz w:val="22"/>
          <w:szCs w:val="22"/>
        </w:rPr>
      </w:pPr>
      <w:r w:rsidRPr="00C820BF">
        <w:rPr>
          <w:sz w:val="22"/>
          <w:szCs w:val="22"/>
        </w:rPr>
        <w:t xml:space="preserve">A Jelnyelvi Tolmácsszolgálat térítésmentes </w:t>
      </w:r>
      <w:proofErr w:type="spellStart"/>
      <w:r w:rsidRPr="00C820BF">
        <w:rPr>
          <w:sz w:val="22"/>
          <w:szCs w:val="22"/>
        </w:rPr>
        <w:t>jelnyelvi</w:t>
      </w:r>
      <w:proofErr w:type="spellEnd"/>
      <w:r w:rsidRPr="00C820BF">
        <w:rPr>
          <w:sz w:val="22"/>
          <w:szCs w:val="22"/>
        </w:rPr>
        <w:t xml:space="preserve"> tolmácsszolgáltatást kizárólag az ellátási területén végezhet, kivéve a más ellátási területen működő </w:t>
      </w:r>
      <w:proofErr w:type="spellStart"/>
      <w:r w:rsidRPr="00C820BF">
        <w:rPr>
          <w:sz w:val="22"/>
          <w:szCs w:val="22"/>
        </w:rPr>
        <w:t>tolmácsszolgálat</w:t>
      </w:r>
      <w:proofErr w:type="spellEnd"/>
      <w:r w:rsidRPr="00C820BF">
        <w:rPr>
          <w:sz w:val="22"/>
          <w:szCs w:val="22"/>
        </w:rPr>
        <w:t xml:space="preserve"> eseti, szakmailag indokolt megkeresése alapján a megkereső </w:t>
      </w:r>
      <w:proofErr w:type="spellStart"/>
      <w:r w:rsidRPr="00C820BF">
        <w:rPr>
          <w:sz w:val="22"/>
          <w:szCs w:val="22"/>
        </w:rPr>
        <w:t>tolmácsszolgálat</w:t>
      </w:r>
      <w:proofErr w:type="spellEnd"/>
      <w:r w:rsidRPr="00C820BF">
        <w:rPr>
          <w:sz w:val="22"/>
          <w:szCs w:val="22"/>
        </w:rPr>
        <w:t xml:space="preserve"> ellátási területén végzett térítésmentes </w:t>
      </w:r>
      <w:proofErr w:type="spellStart"/>
      <w:r w:rsidRPr="00C820BF">
        <w:rPr>
          <w:sz w:val="22"/>
          <w:szCs w:val="22"/>
        </w:rPr>
        <w:t>jelnyelvi</w:t>
      </w:r>
      <w:proofErr w:type="spellEnd"/>
      <w:r w:rsidRPr="00C820BF">
        <w:rPr>
          <w:sz w:val="22"/>
          <w:szCs w:val="22"/>
        </w:rPr>
        <w:t xml:space="preserve"> </w:t>
      </w:r>
      <w:proofErr w:type="spellStart"/>
      <w:r w:rsidRPr="00C820BF">
        <w:rPr>
          <w:sz w:val="22"/>
          <w:szCs w:val="22"/>
        </w:rPr>
        <w:t>tolmácsszolgáltatást</w:t>
      </w:r>
      <w:proofErr w:type="gramStart"/>
      <w:r w:rsidRPr="00C820BF">
        <w:rPr>
          <w:sz w:val="22"/>
          <w:szCs w:val="22"/>
        </w:rPr>
        <w:t>.Továbbá</w:t>
      </w:r>
      <w:proofErr w:type="spellEnd"/>
      <w:proofErr w:type="gramEnd"/>
      <w:r w:rsidRPr="00C820BF">
        <w:rPr>
          <w:sz w:val="22"/>
          <w:szCs w:val="22"/>
        </w:rPr>
        <w:t xml:space="preserve"> a 2/2011. (XI. 10.) NEFMI rendelet 4 §-</w:t>
      </w:r>
      <w:proofErr w:type="spellStart"/>
      <w:r w:rsidRPr="00C820BF">
        <w:rPr>
          <w:sz w:val="22"/>
          <w:szCs w:val="22"/>
        </w:rPr>
        <w:t>ban</w:t>
      </w:r>
      <w:proofErr w:type="spellEnd"/>
      <w:r w:rsidRPr="00C820BF">
        <w:rPr>
          <w:sz w:val="22"/>
          <w:szCs w:val="22"/>
        </w:rPr>
        <w:t xml:space="preserve"> leírt kivételek estében.</w:t>
      </w:r>
    </w:p>
    <w:p w:rsidR="00C820BF" w:rsidRDefault="00C820BF" w:rsidP="005458DB">
      <w:pPr>
        <w:pStyle w:val="Default"/>
        <w:jc w:val="both"/>
        <w:outlineLvl w:val="1"/>
        <w:rPr>
          <w:b/>
        </w:rPr>
      </w:pPr>
    </w:p>
    <w:p w:rsidR="00C11828" w:rsidRDefault="00C11828" w:rsidP="00921CCC">
      <w:pPr>
        <w:pStyle w:val="Default"/>
        <w:ind w:firstLine="142"/>
        <w:jc w:val="both"/>
        <w:outlineLvl w:val="2"/>
        <w:rPr>
          <w:b/>
        </w:rPr>
      </w:pPr>
      <w:bookmarkStart w:id="33" w:name="_Toc416960749"/>
      <w:r>
        <w:rPr>
          <w:b/>
        </w:rPr>
        <w:t xml:space="preserve">Térítésmentes </w:t>
      </w:r>
      <w:proofErr w:type="spellStart"/>
      <w:r>
        <w:rPr>
          <w:b/>
        </w:rPr>
        <w:t>jelnyelvi</w:t>
      </w:r>
      <w:proofErr w:type="spellEnd"/>
      <w:r>
        <w:rPr>
          <w:b/>
        </w:rPr>
        <w:t xml:space="preserve"> tolmácsolási helyzetek:</w:t>
      </w:r>
      <w:bookmarkEnd w:id="33"/>
    </w:p>
    <w:p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:rsidR="00C11828" w:rsidRPr="00431C12" w:rsidRDefault="00CF1723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jogosult </w:t>
      </w:r>
      <w:r w:rsidR="00C11828" w:rsidRPr="00431C12">
        <w:rPr>
          <w:rFonts w:ascii="Arial" w:hAnsi="Arial" w:cs="Arial"/>
          <w:b/>
        </w:rPr>
        <w:t>önálló életvitel elősegítése</w:t>
      </w:r>
      <w:r w:rsidR="00C11828" w:rsidRPr="00431C12">
        <w:rPr>
          <w:rFonts w:ascii="Arial" w:hAnsi="Arial" w:cs="Arial"/>
        </w:rPr>
        <w:t xml:space="preserve"> céljából végzett tolmácsolás:</w:t>
      </w:r>
    </w:p>
    <w:p w:rsidR="00C11828" w:rsidRPr="00431C12" w:rsidRDefault="00C11828" w:rsidP="00EA45C9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:rsidR="00C11828" w:rsidRPr="00431C12" w:rsidRDefault="00C11828" w:rsidP="00EA45C9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:rsidR="00C11828" w:rsidRPr="00431C12" w:rsidRDefault="00C11828" w:rsidP="00EA45C9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:rsidR="00C11828" w:rsidRPr="00431C12" w:rsidRDefault="00C11828" w:rsidP="00EA45C9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:rsidR="00C11828" w:rsidRPr="00431C12" w:rsidRDefault="00C11828" w:rsidP="00EA45C9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:rsidR="00C11828" w:rsidRPr="00431C12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foglalkoztatás</w:t>
      </w:r>
      <w:r w:rsidR="00CF1723">
        <w:rPr>
          <w:rFonts w:ascii="Arial" w:hAnsi="Arial" w:cs="Arial"/>
          <w:b/>
        </w:rPr>
        <w:t>i célú és munkahelyen igénybe vett tolmácsolás</w:t>
      </w:r>
      <w:r w:rsidRPr="00431C12">
        <w:rPr>
          <w:rFonts w:ascii="Arial" w:hAnsi="Arial" w:cs="Arial"/>
        </w:rPr>
        <w:t xml:space="preserve">: </w:t>
      </w:r>
      <w:r w:rsidR="00CF1723">
        <w:rPr>
          <w:rFonts w:ascii="Arial" w:hAnsi="Arial" w:cs="Arial"/>
        </w:rPr>
        <w:t>amennyiben azt a jogosult fél kéri</w:t>
      </w:r>
    </w:p>
    <w:p w:rsidR="00C11828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 képez ez alól a szóbeli vizsga.</w:t>
      </w:r>
    </w:p>
    <w:p w:rsidR="00CF1723" w:rsidRPr="00431C12" w:rsidRDefault="00CF1723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egészségügyi ellátás igénybevételekor végzett tolmácsolás: </w:t>
      </w:r>
      <w:r>
        <w:rPr>
          <w:rFonts w:ascii="Arial" w:hAnsi="Arial" w:cs="Arial"/>
        </w:rPr>
        <w:t>magánrendelés igénybevétele esetén</w:t>
      </w:r>
      <w:r w:rsidR="00596BA9">
        <w:rPr>
          <w:rFonts w:ascii="Arial" w:hAnsi="Arial" w:cs="Arial"/>
        </w:rPr>
        <w:t xml:space="preserve"> és a</w:t>
      </w:r>
      <w:r w:rsidR="00596BA9" w:rsidRPr="00596BA9">
        <w:rPr>
          <w:rFonts w:ascii="Arial" w:hAnsi="Arial" w:cs="Arial"/>
          <w:b/>
        </w:rPr>
        <w:t xml:space="preserve"> </w:t>
      </w:r>
      <w:r w:rsidR="00596BA9">
        <w:rPr>
          <w:rFonts w:ascii="Arial" w:hAnsi="Arial" w:cs="Arial"/>
        </w:rPr>
        <w:t xml:space="preserve">TB által </w:t>
      </w:r>
      <w:proofErr w:type="gramStart"/>
      <w:r w:rsidR="00596BA9">
        <w:rPr>
          <w:rFonts w:ascii="Arial" w:hAnsi="Arial" w:cs="Arial"/>
        </w:rPr>
        <w:t>finanszírozott</w:t>
      </w:r>
      <w:proofErr w:type="gramEnd"/>
      <w:r w:rsidR="00596BA9">
        <w:rPr>
          <w:rFonts w:ascii="Arial" w:hAnsi="Arial" w:cs="Arial"/>
        </w:rPr>
        <w:t xml:space="preserve"> </w:t>
      </w:r>
      <w:proofErr w:type="spellStart"/>
      <w:r w:rsidR="00596BA9">
        <w:rPr>
          <w:rFonts w:ascii="Arial" w:hAnsi="Arial" w:cs="Arial"/>
        </w:rPr>
        <w:t>eü</w:t>
      </w:r>
      <w:proofErr w:type="spellEnd"/>
      <w:r w:rsidR="00596BA9">
        <w:rPr>
          <w:rFonts w:ascii="Arial" w:hAnsi="Arial" w:cs="Arial"/>
        </w:rPr>
        <w:t>-i szolgáltatás esetén is</w:t>
      </w:r>
    </w:p>
    <w:p w:rsidR="00C11828" w:rsidRPr="00431C12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személyi tolmácsolás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 xml:space="preserve">amikor betöltött </w:t>
      </w:r>
      <w:proofErr w:type="gramStart"/>
      <w:r w:rsidRPr="00431C12">
        <w:rPr>
          <w:rFonts w:ascii="Arial" w:hAnsi="Arial" w:cs="Arial"/>
        </w:rPr>
        <w:t>pozíció</w:t>
      </w:r>
      <w:proofErr w:type="gramEnd"/>
      <w:r w:rsidRPr="00431C12">
        <w:rPr>
          <w:rFonts w:ascii="Arial" w:hAnsi="Arial" w:cs="Arial"/>
        </w:rPr>
        <w:t xml:space="preserve"> révén egy jogosult ügyfélnek folyamatosan van szüksége tolmács kíséretére, mert folyamatosan hallókkal érintkezik munkája során</w:t>
      </w:r>
      <w:r w:rsidR="00435351" w:rsidRPr="00431C12">
        <w:rPr>
          <w:rFonts w:ascii="Arial" w:hAnsi="Arial" w:cs="Arial"/>
        </w:rPr>
        <w:t>.</w:t>
      </w:r>
      <w:r w:rsidRPr="00431C12">
        <w:rPr>
          <w:rFonts w:ascii="Arial" w:hAnsi="Arial" w:cs="Arial"/>
        </w:rPr>
        <w:t xml:space="preserve"> </w:t>
      </w:r>
    </w:p>
    <w:p w:rsidR="00C11828" w:rsidRPr="00431C12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 csak egyéni részvétel esetén.</w:t>
      </w:r>
    </w:p>
    <w:p w:rsidR="00C11828" w:rsidRPr="00431C12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>vényen történő egyéni részvétel esetén.</w:t>
      </w:r>
      <w:r w:rsidRPr="00431C12">
        <w:rPr>
          <w:rFonts w:ascii="Arial" w:hAnsi="Arial" w:cs="Arial"/>
        </w:rPr>
        <w:t xml:space="preserve"> </w:t>
      </w:r>
    </w:p>
    <w:p w:rsidR="00C11828" w:rsidRPr="00431C12" w:rsidRDefault="00C11828" w:rsidP="00EA45C9">
      <w:pPr>
        <w:pStyle w:val="Listaszerbekezds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 xml:space="preserve">rendezvény, </w:t>
      </w:r>
      <w:proofErr w:type="gramStart"/>
      <w:r w:rsidRPr="00431C12">
        <w:rPr>
          <w:rFonts w:ascii="Arial" w:hAnsi="Arial" w:cs="Arial"/>
          <w:b/>
        </w:rPr>
        <w:t>konferencia</w:t>
      </w:r>
      <w:proofErr w:type="gramEnd"/>
      <w:r w:rsidRPr="00431C12">
        <w:rPr>
          <w:rFonts w:ascii="Arial" w:hAnsi="Arial" w:cs="Arial"/>
          <w:b/>
        </w:rPr>
        <w:t>:</w:t>
      </w:r>
      <w:r w:rsidRPr="00431C12">
        <w:rPr>
          <w:rFonts w:ascii="Arial" w:hAnsi="Arial" w:cs="Arial"/>
        </w:rPr>
        <w:t xml:space="preserve"> üzleti, vagy szakmai rendezvényen való egyéni részvétel esetén. </w:t>
      </w:r>
    </w:p>
    <w:p w:rsidR="00C11828" w:rsidRPr="00431C12" w:rsidRDefault="00C11828" w:rsidP="00EA45C9">
      <w:pPr>
        <w:pStyle w:val="Default"/>
        <w:numPr>
          <w:ilvl w:val="0"/>
          <w:numId w:val="6"/>
        </w:numPr>
        <w:spacing w:line="276" w:lineRule="auto"/>
        <w:ind w:left="567"/>
        <w:jc w:val="both"/>
        <w:outlineLvl w:val="1"/>
        <w:rPr>
          <w:b/>
          <w:sz w:val="22"/>
          <w:szCs w:val="22"/>
        </w:rPr>
      </w:pPr>
      <w:bookmarkStart w:id="34" w:name="_Toc416960457"/>
      <w:bookmarkStart w:id="35" w:name="_Toc416960750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során.</w:t>
      </w:r>
      <w:bookmarkEnd w:id="34"/>
      <w:bookmarkEnd w:id="35"/>
    </w:p>
    <w:p w:rsidR="004913D5" w:rsidRDefault="004913D5" w:rsidP="005458DB">
      <w:pPr>
        <w:pStyle w:val="Default"/>
        <w:ind w:left="426"/>
        <w:outlineLvl w:val="1"/>
      </w:pPr>
    </w:p>
    <w:p w:rsidR="00435351" w:rsidRDefault="00435351" w:rsidP="005458DB">
      <w:pPr>
        <w:pStyle w:val="Default"/>
        <w:ind w:left="426"/>
        <w:outlineLvl w:val="1"/>
      </w:pPr>
    </w:p>
    <w:p w:rsidR="00435351" w:rsidRDefault="00435351" w:rsidP="00921CCC">
      <w:pPr>
        <w:pStyle w:val="Default"/>
        <w:jc w:val="both"/>
        <w:outlineLvl w:val="2"/>
        <w:rPr>
          <w:b/>
        </w:rPr>
      </w:pPr>
      <w:bookmarkStart w:id="36" w:name="_Toc416960751"/>
      <w:r>
        <w:rPr>
          <w:b/>
        </w:rPr>
        <w:t xml:space="preserve">A térítésmentes </w:t>
      </w:r>
      <w:proofErr w:type="spellStart"/>
      <w:r>
        <w:rPr>
          <w:b/>
        </w:rPr>
        <w:t>jelnyelvi</w:t>
      </w:r>
      <w:proofErr w:type="spellEnd"/>
      <w:r>
        <w:rPr>
          <w:b/>
        </w:rPr>
        <w:t xml:space="preserve"> tolmácsszolgáltatásra való jogosultság meghatározása:</w:t>
      </w:r>
      <w:bookmarkEnd w:id="36"/>
    </w:p>
    <w:p w:rsidR="00C57BD1" w:rsidRDefault="00C57BD1" w:rsidP="005458DB">
      <w:pPr>
        <w:pStyle w:val="Default"/>
        <w:jc w:val="both"/>
        <w:outlineLvl w:val="1"/>
      </w:pPr>
    </w:p>
    <w:p w:rsidR="00435351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</w:t>
      </w:r>
      <w:proofErr w:type="spellStart"/>
      <w:r w:rsidRPr="00431C12">
        <w:rPr>
          <w:sz w:val="22"/>
          <w:szCs w:val="22"/>
        </w:rPr>
        <w:t>jelnyelvi</w:t>
      </w:r>
      <w:proofErr w:type="spellEnd"/>
      <w:r w:rsidRPr="00431C12">
        <w:rPr>
          <w:sz w:val="22"/>
          <w:szCs w:val="22"/>
        </w:rPr>
        <w:t xml:space="preserve"> tolmácsszolgáltatást az a magyar állampolgársággal, vagy a szabad mozgás és tartózkodás jogával rendelkező, valamint bevándorolt és letelepedett hallássérült, illetve siketvak személy vehet igénybe, </w:t>
      </w:r>
    </w:p>
    <w:p w:rsidR="00EA45C9" w:rsidRPr="00431C12" w:rsidRDefault="00EA45C9" w:rsidP="005458DB">
      <w:pPr>
        <w:pStyle w:val="Default"/>
        <w:jc w:val="both"/>
        <w:rPr>
          <w:sz w:val="22"/>
          <w:szCs w:val="22"/>
        </w:rPr>
      </w:pPr>
    </w:p>
    <w:p w:rsidR="00435351" w:rsidRPr="00431C12" w:rsidRDefault="00435351" w:rsidP="00EA45C9">
      <w:pPr>
        <w:pStyle w:val="Default"/>
        <w:numPr>
          <w:ilvl w:val="2"/>
          <w:numId w:val="8"/>
        </w:numPr>
        <w:spacing w:line="276" w:lineRule="auto"/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3B08D7">
        <w:rPr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:rsidR="00435351" w:rsidRPr="00431C12" w:rsidRDefault="00435351" w:rsidP="00EA45C9">
      <w:pPr>
        <w:pStyle w:val="Default"/>
        <w:numPr>
          <w:ilvl w:val="2"/>
          <w:numId w:val="8"/>
        </w:numPr>
        <w:spacing w:line="276" w:lineRule="auto"/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:rsidR="00435351" w:rsidRPr="003B08D7" w:rsidRDefault="00435351" w:rsidP="00EA45C9">
      <w:pPr>
        <w:pStyle w:val="Default"/>
        <w:numPr>
          <w:ilvl w:val="2"/>
          <w:numId w:val="8"/>
        </w:numPr>
        <w:spacing w:line="276" w:lineRule="auto"/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3B08D7">
        <w:rPr>
          <w:sz w:val="22"/>
          <w:szCs w:val="22"/>
        </w:rPr>
        <w:t xml:space="preserve">vagy </w:t>
      </w:r>
    </w:p>
    <w:p w:rsidR="00C57BD1" w:rsidRPr="00C820BF" w:rsidRDefault="00435351" w:rsidP="005458DB">
      <w:pPr>
        <w:pStyle w:val="Default"/>
        <w:numPr>
          <w:ilvl w:val="2"/>
          <w:numId w:val="8"/>
        </w:numPr>
        <w:spacing w:line="276" w:lineRule="auto"/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:rsidR="00EA45C9" w:rsidRDefault="00EA45C9" w:rsidP="005458DB">
      <w:pPr>
        <w:pStyle w:val="Default"/>
      </w:pP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color w:val="000000"/>
          <w:sz w:val="24"/>
          <w:szCs w:val="24"/>
        </w:rPr>
      </w:pPr>
      <w:bookmarkStart w:id="37" w:name="_Toc416960752"/>
      <w:bookmarkStart w:id="38" w:name="_Toc504993762"/>
      <w:bookmarkStart w:id="39" w:name="_Toc504993890"/>
      <w:bookmarkStart w:id="40" w:name="_Toc504994028"/>
      <w:bookmarkStart w:id="41" w:name="_Toc504996989"/>
      <w:bookmarkStart w:id="42" w:name="_Toc416960753"/>
      <w:r w:rsidRPr="00700BCC">
        <w:rPr>
          <w:rFonts w:ascii="Arial" w:hAnsi="Arial" w:cs="Arial"/>
          <w:b/>
          <w:color w:val="000000"/>
          <w:sz w:val="24"/>
          <w:szCs w:val="24"/>
        </w:rPr>
        <w:t xml:space="preserve">A térítésmentes </w:t>
      </w:r>
      <w:proofErr w:type="spellStart"/>
      <w:r w:rsidRPr="00700BCC">
        <w:rPr>
          <w:rFonts w:ascii="Arial" w:hAnsi="Arial" w:cs="Arial"/>
          <w:b/>
          <w:color w:val="000000"/>
          <w:sz w:val="24"/>
          <w:szCs w:val="24"/>
        </w:rPr>
        <w:t>jelnyelvi</w:t>
      </w:r>
      <w:proofErr w:type="spellEnd"/>
      <w:r w:rsidRPr="00700BCC">
        <w:rPr>
          <w:rFonts w:ascii="Arial" w:hAnsi="Arial" w:cs="Arial"/>
          <w:b/>
          <w:color w:val="000000"/>
          <w:sz w:val="24"/>
          <w:szCs w:val="24"/>
        </w:rPr>
        <w:t xml:space="preserve"> tolmácsszolgáltatás időkeretei</w:t>
      </w:r>
      <w:bookmarkEnd w:id="37"/>
      <w:bookmarkEnd w:id="38"/>
      <w:bookmarkEnd w:id="39"/>
      <w:bookmarkEnd w:id="40"/>
      <w:bookmarkEnd w:id="41"/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 xml:space="preserve">Az állam által biztosított térítésmentes </w:t>
      </w:r>
      <w:proofErr w:type="spellStart"/>
      <w:r w:rsidRPr="00700BCC">
        <w:rPr>
          <w:rFonts w:ascii="Arial" w:hAnsi="Arial" w:cs="Arial"/>
          <w:color w:val="000000"/>
        </w:rPr>
        <w:t>jelnyelvi</w:t>
      </w:r>
      <w:proofErr w:type="spellEnd"/>
      <w:r w:rsidRPr="00700BCC">
        <w:rPr>
          <w:rFonts w:ascii="Arial" w:hAnsi="Arial" w:cs="Arial"/>
          <w:color w:val="000000"/>
        </w:rPr>
        <w:t xml:space="preserve"> tolmácsszolgáltatás időkerete személyenként legfeljebb </w:t>
      </w:r>
      <w:r w:rsidRPr="00700BCC">
        <w:rPr>
          <w:rFonts w:ascii="Arial" w:hAnsi="Arial" w:cs="Arial"/>
          <w:b/>
          <w:color w:val="000000"/>
        </w:rPr>
        <w:t>évi 120 óra</w:t>
      </w:r>
      <w:r w:rsidRPr="00700BCC">
        <w:rPr>
          <w:rFonts w:ascii="Arial" w:hAnsi="Arial" w:cs="Arial"/>
          <w:color w:val="000000"/>
        </w:rPr>
        <w:t xml:space="preserve">. </w:t>
      </w: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 xml:space="preserve">Az éves </w:t>
      </w:r>
      <w:proofErr w:type="spellStart"/>
      <w:r w:rsidRPr="00700BCC">
        <w:rPr>
          <w:rFonts w:ascii="Arial" w:hAnsi="Arial" w:cs="Arial"/>
          <w:color w:val="000000"/>
        </w:rPr>
        <w:t>személyenkénti</w:t>
      </w:r>
      <w:proofErr w:type="spellEnd"/>
      <w:r w:rsidRPr="00700BCC">
        <w:rPr>
          <w:rFonts w:ascii="Arial" w:hAnsi="Arial" w:cs="Arial"/>
          <w:color w:val="000000"/>
        </w:rPr>
        <w:t xml:space="preserve"> időkereten felül az állam </w:t>
      </w:r>
      <w:proofErr w:type="gramStart"/>
      <w:r w:rsidRPr="00700BCC">
        <w:rPr>
          <w:rFonts w:ascii="Arial" w:hAnsi="Arial" w:cs="Arial"/>
          <w:color w:val="000000"/>
        </w:rPr>
        <w:t>speciális</w:t>
      </w:r>
      <w:proofErr w:type="gramEnd"/>
      <w:r w:rsidRPr="00700BCC">
        <w:rPr>
          <w:rFonts w:ascii="Arial" w:hAnsi="Arial" w:cs="Arial"/>
          <w:color w:val="000000"/>
        </w:rPr>
        <w:t xml:space="preserve"> órakeret formájában további térítésmentes </w:t>
      </w:r>
      <w:proofErr w:type="spellStart"/>
      <w:r w:rsidRPr="00700BCC">
        <w:rPr>
          <w:rFonts w:ascii="Arial" w:hAnsi="Arial" w:cs="Arial"/>
          <w:color w:val="000000"/>
        </w:rPr>
        <w:t>jelnyelvi</w:t>
      </w:r>
      <w:proofErr w:type="spellEnd"/>
      <w:r w:rsidRPr="00700BCC">
        <w:rPr>
          <w:rFonts w:ascii="Arial" w:hAnsi="Arial" w:cs="Arial"/>
          <w:color w:val="000000"/>
        </w:rPr>
        <w:t xml:space="preserve"> tolmácsszolgáltatást biztosít az alábbi esetekben:</w:t>
      </w: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 xml:space="preserve">a)  az óvodai nevelés során évenként 200 óra, a tanulói jogviszonnyal </w:t>
      </w:r>
      <w:proofErr w:type="gramStart"/>
      <w:r w:rsidRPr="00700BCC">
        <w:rPr>
          <w:rFonts w:ascii="Arial" w:hAnsi="Arial" w:cs="Arial"/>
          <w:color w:val="000000"/>
        </w:rPr>
        <w:t>összefüggésben</w:t>
      </w:r>
      <w:proofErr w:type="gramEnd"/>
      <w:r w:rsidRPr="00700BCC">
        <w:rPr>
          <w:rFonts w:ascii="Arial" w:hAnsi="Arial" w:cs="Arial"/>
          <w:color w:val="000000"/>
        </w:rPr>
        <w:t xml:space="preserve"> az általános iskolában, a gimnáziumban, a szakképző intézményben tanulói jogviszonyban álló személy részére tanévenként 400 óra;</w:t>
      </w: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>b) a hallgatói jogviszonnyal összefüggésben a felsőoktatási hallgatói jogviszonyban álló személy részére</w:t>
      </w: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700BCC">
        <w:rPr>
          <w:rFonts w:ascii="Arial" w:hAnsi="Arial" w:cs="Arial"/>
          <w:color w:val="000000"/>
        </w:rPr>
        <w:t>ba</w:t>
      </w:r>
      <w:proofErr w:type="spellEnd"/>
      <w:r w:rsidRPr="00700BCC">
        <w:rPr>
          <w:rFonts w:ascii="Arial" w:hAnsi="Arial" w:cs="Arial"/>
          <w:color w:val="000000"/>
        </w:rPr>
        <w:t>) nappali rendszerű képzésben történő részvétel esetén szemeszterenként 200 óra,</w:t>
      </w: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700BCC">
        <w:rPr>
          <w:rFonts w:ascii="Arial" w:hAnsi="Arial" w:cs="Arial"/>
          <w:color w:val="000000"/>
        </w:rPr>
        <w:t>bb</w:t>
      </w:r>
      <w:proofErr w:type="spellEnd"/>
      <w:r w:rsidRPr="00700BCC">
        <w:rPr>
          <w:rFonts w:ascii="Arial" w:hAnsi="Arial" w:cs="Arial"/>
          <w:color w:val="000000"/>
        </w:rPr>
        <w:t>) levelező rendszerű képzésben történő részvétel esetén szemeszterenként 100 óra;</w:t>
      </w: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 xml:space="preserve">c) a képzéssel </w:t>
      </w:r>
      <w:proofErr w:type="gramStart"/>
      <w:r w:rsidRPr="00700BCC">
        <w:rPr>
          <w:rFonts w:ascii="Arial" w:hAnsi="Arial" w:cs="Arial"/>
          <w:color w:val="000000"/>
        </w:rPr>
        <w:t>összefüggésben</w:t>
      </w:r>
      <w:proofErr w:type="gramEnd"/>
      <w:r w:rsidRPr="00700BCC">
        <w:rPr>
          <w:rFonts w:ascii="Arial" w:hAnsi="Arial" w:cs="Arial"/>
          <w:color w:val="000000"/>
        </w:rPr>
        <w:t xml:space="preserve"> a felnőttképzésben részt vevő személy részére képzésenként a képzés óraszáma 60 százalékának megfelelő mértékű;</w:t>
      </w: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BCC">
        <w:rPr>
          <w:rFonts w:ascii="Arial" w:hAnsi="Arial" w:cs="Arial"/>
          <w:color w:val="000000"/>
        </w:rPr>
        <w:t xml:space="preserve">d) A Jelnyelvi Törvény mellékletében felsorolt </w:t>
      </w:r>
      <w:proofErr w:type="gramStart"/>
      <w:r w:rsidRPr="00700BCC">
        <w:rPr>
          <w:rFonts w:ascii="Arial" w:hAnsi="Arial" w:cs="Arial"/>
          <w:color w:val="000000"/>
        </w:rPr>
        <w:t>speciális</w:t>
      </w:r>
      <w:proofErr w:type="gramEnd"/>
      <w:r w:rsidRPr="00700BCC">
        <w:rPr>
          <w:rFonts w:ascii="Arial" w:hAnsi="Arial" w:cs="Arial"/>
          <w:color w:val="000000"/>
        </w:rPr>
        <w:t xml:space="preserve"> kommunikációs rendszerek használatával kommunikáló hallássérült, valamint siketvak személy részére évenként 30 óra;</w:t>
      </w: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700BCC">
        <w:rPr>
          <w:rFonts w:ascii="Arial" w:hAnsi="Arial" w:cs="Arial"/>
          <w:color w:val="000000"/>
        </w:rPr>
        <w:t>e</w:t>
      </w:r>
      <w:proofErr w:type="gramEnd"/>
      <w:r w:rsidRPr="00700BCC">
        <w:rPr>
          <w:rFonts w:ascii="Arial" w:hAnsi="Arial" w:cs="Arial"/>
          <w:color w:val="000000"/>
        </w:rPr>
        <w:t>) a foglalkoztatásra irányuló jogviszonyban álló hallássérült személy részére évenként 50 óra;</w:t>
      </w: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700BCC">
        <w:rPr>
          <w:rFonts w:ascii="Arial" w:hAnsi="Arial" w:cs="Arial"/>
          <w:color w:val="000000"/>
        </w:rPr>
        <w:t>f</w:t>
      </w:r>
      <w:proofErr w:type="gramEnd"/>
      <w:r w:rsidRPr="00700BCC">
        <w:rPr>
          <w:rFonts w:ascii="Arial" w:hAnsi="Arial" w:cs="Arial"/>
          <w:color w:val="000000"/>
        </w:rPr>
        <w:t>) a társadalombiztosítás ellátásaira jogosultakról, valamint ezen ellátások fedezetéről szóló törvény szerinti egyéni vagy társas vállalkozó hallássérült személy részére évenként 50 óra</w:t>
      </w: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700BCC">
        <w:rPr>
          <w:rFonts w:ascii="Arial" w:hAnsi="Arial" w:cs="Arial"/>
          <w:color w:val="000000"/>
        </w:rPr>
        <w:t>térítésmentes</w:t>
      </w:r>
      <w:proofErr w:type="gramEnd"/>
      <w:r w:rsidRPr="00700BCC">
        <w:rPr>
          <w:rFonts w:ascii="Arial" w:hAnsi="Arial" w:cs="Arial"/>
          <w:color w:val="000000"/>
        </w:rPr>
        <w:t xml:space="preserve"> </w:t>
      </w:r>
      <w:proofErr w:type="spellStart"/>
      <w:r w:rsidRPr="00700BCC">
        <w:rPr>
          <w:rFonts w:ascii="Arial" w:hAnsi="Arial" w:cs="Arial"/>
          <w:color w:val="000000"/>
        </w:rPr>
        <w:t>jelnyelvi</w:t>
      </w:r>
      <w:proofErr w:type="spellEnd"/>
      <w:r w:rsidRPr="00700BCC">
        <w:rPr>
          <w:rFonts w:ascii="Arial" w:hAnsi="Arial" w:cs="Arial"/>
          <w:color w:val="000000"/>
        </w:rPr>
        <w:t xml:space="preserve"> tolmácsszolgáltatást biztosít.</w:t>
      </w:r>
    </w:p>
    <w:p w:rsidR="00700BCC" w:rsidRPr="00700BCC" w:rsidRDefault="00700BCC" w:rsidP="00700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57BD1" w:rsidRDefault="00C57BD1" w:rsidP="00921CCC">
      <w:pPr>
        <w:pStyle w:val="Default"/>
        <w:jc w:val="both"/>
        <w:outlineLvl w:val="2"/>
        <w:rPr>
          <w:b/>
        </w:rPr>
      </w:pPr>
      <w:r>
        <w:rPr>
          <w:b/>
        </w:rPr>
        <w:t xml:space="preserve">A térítésmentes </w:t>
      </w:r>
      <w:proofErr w:type="spellStart"/>
      <w:r>
        <w:rPr>
          <w:b/>
        </w:rPr>
        <w:t>jelnyelvi</w:t>
      </w:r>
      <w:proofErr w:type="spellEnd"/>
      <w:r>
        <w:rPr>
          <w:b/>
        </w:rPr>
        <w:t xml:space="preserve"> tolmácsszolgáltatásra</w:t>
      </w:r>
      <w:r w:rsidR="0061118C">
        <w:rPr>
          <w:b/>
        </w:rPr>
        <w:t xml:space="preserve">, valamint a </w:t>
      </w:r>
      <w:proofErr w:type="gramStart"/>
      <w:r w:rsidR="0061118C">
        <w:rPr>
          <w:b/>
        </w:rPr>
        <w:t>speciális</w:t>
      </w:r>
      <w:proofErr w:type="gramEnd"/>
      <w:r w:rsidR="0061118C">
        <w:rPr>
          <w:b/>
        </w:rPr>
        <w:t xml:space="preserve"> órakeret igénybevételéhez való jogosultság igazolásának </w:t>
      </w:r>
      <w:r>
        <w:rPr>
          <w:b/>
        </w:rPr>
        <w:t>módja:</w:t>
      </w:r>
      <w:bookmarkEnd w:id="42"/>
    </w:p>
    <w:p w:rsidR="00C57BD1" w:rsidRPr="00435351" w:rsidRDefault="00C57BD1" w:rsidP="005458DB">
      <w:pPr>
        <w:pStyle w:val="Default"/>
      </w:pPr>
    </w:p>
    <w:p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</w:t>
      </w:r>
      <w:proofErr w:type="spellStart"/>
      <w:r w:rsidRPr="00431C12">
        <w:rPr>
          <w:sz w:val="22"/>
          <w:szCs w:val="22"/>
        </w:rPr>
        <w:t>jelnyelvi</w:t>
      </w:r>
      <w:proofErr w:type="spellEnd"/>
      <w:r w:rsidRPr="00431C12">
        <w:rPr>
          <w:sz w:val="22"/>
          <w:szCs w:val="22"/>
        </w:rPr>
        <w:t xml:space="preserve">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7225F5" w:rsidRDefault="007225F5" w:rsidP="007225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térítésmentes </w:t>
      </w:r>
      <w:proofErr w:type="spellStart"/>
      <w:r>
        <w:rPr>
          <w:sz w:val="22"/>
          <w:szCs w:val="22"/>
        </w:rPr>
        <w:t>jelnyelvi</w:t>
      </w:r>
      <w:proofErr w:type="spellEnd"/>
      <w:r>
        <w:rPr>
          <w:sz w:val="22"/>
          <w:szCs w:val="22"/>
        </w:rPr>
        <w:t xml:space="preserve"> tolmácsszolgáltatásra jogosító „a magyar jelnyelvről és a magyar jelnyelv használatáról” szóló 2009. évi CXXV. tv. (továbbiakban </w:t>
      </w:r>
      <w:proofErr w:type="spellStart"/>
      <w:r>
        <w:rPr>
          <w:sz w:val="22"/>
          <w:szCs w:val="22"/>
        </w:rPr>
        <w:t>Jtv</w:t>
      </w:r>
      <w:proofErr w:type="spellEnd"/>
      <w:r>
        <w:rPr>
          <w:sz w:val="22"/>
          <w:szCs w:val="22"/>
        </w:rPr>
        <w:t xml:space="preserve">.) 4.§ (2) bekezdése szerinti </w:t>
      </w:r>
      <w:r>
        <w:rPr>
          <w:b/>
          <w:sz w:val="22"/>
          <w:szCs w:val="22"/>
        </w:rPr>
        <w:t>okiratot vagy igazolást</w:t>
      </w:r>
      <w:r>
        <w:rPr>
          <w:sz w:val="22"/>
          <w:szCs w:val="22"/>
        </w:rPr>
        <w:t xml:space="preserve">, az annak alapján elsőként igénybe vett térítésmentes </w:t>
      </w:r>
      <w:proofErr w:type="spellStart"/>
      <w:r>
        <w:rPr>
          <w:sz w:val="22"/>
          <w:szCs w:val="22"/>
        </w:rPr>
        <w:t>jelnyelvi</w:t>
      </w:r>
      <w:proofErr w:type="spellEnd"/>
      <w:r>
        <w:rPr>
          <w:sz w:val="22"/>
          <w:szCs w:val="22"/>
        </w:rPr>
        <w:t xml:space="preserve"> tolmácsolás megkezdése előtt kell bemutatni a szakmai vezető </w:t>
      </w:r>
      <w:proofErr w:type="spellStart"/>
      <w:r>
        <w:rPr>
          <w:sz w:val="22"/>
          <w:szCs w:val="22"/>
        </w:rPr>
        <w:t>jelnyelvi</w:t>
      </w:r>
      <w:proofErr w:type="spellEnd"/>
      <w:r>
        <w:rPr>
          <w:sz w:val="22"/>
          <w:szCs w:val="22"/>
        </w:rPr>
        <w:t xml:space="preserve"> tolmácsnak. (62/2011. (XI.10.) NEFMI rendelet a </w:t>
      </w:r>
      <w:proofErr w:type="spellStart"/>
      <w:r>
        <w:rPr>
          <w:sz w:val="22"/>
          <w:szCs w:val="22"/>
        </w:rPr>
        <w:t>jelnyelvi</w:t>
      </w:r>
      <w:proofErr w:type="spellEnd"/>
      <w:r>
        <w:rPr>
          <w:sz w:val="22"/>
          <w:szCs w:val="22"/>
        </w:rPr>
        <w:t xml:space="preserve"> tolmácsszolgálatok működésének és a </w:t>
      </w:r>
      <w:proofErr w:type="spellStart"/>
      <w:r>
        <w:rPr>
          <w:sz w:val="22"/>
          <w:szCs w:val="22"/>
        </w:rPr>
        <w:t>jelnyelvi</w:t>
      </w:r>
      <w:proofErr w:type="spellEnd"/>
      <w:r>
        <w:rPr>
          <w:sz w:val="22"/>
          <w:szCs w:val="22"/>
        </w:rPr>
        <w:t xml:space="preserve"> tolmácsszolgáltatás igénybevételének feltételeiről (továbbiakban </w:t>
      </w:r>
      <w:proofErr w:type="spellStart"/>
      <w:r>
        <w:rPr>
          <w:sz w:val="22"/>
          <w:szCs w:val="22"/>
        </w:rPr>
        <w:t>Jmr</w:t>
      </w:r>
      <w:proofErr w:type="spellEnd"/>
      <w:r>
        <w:rPr>
          <w:sz w:val="22"/>
          <w:szCs w:val="22"/>
        </w:rPr>
        <w:t>.) 39. § (1) bekezdés)</w:t>
      </w: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</w:t>
      </w:r>
      <w:proofErr w:type="spellStart"/>
      <w:r w:rsidRPr="00431C12">
        <w:rPr>
          <w:sz w:val="22"/>
          <w:szCs w:val="22"/>
        </w:rPr>
        <w:t>jelnyelvi</w:t>
      </w:r>
      <w:proofErr w:type="spellEnd"/>
      <w:r w:rsidRPr="00431C12">
        <w:rPr>
          <w:sz w:val="22"/>
          <w:szCs w:val="22"/>
        </w:rPr>
        <w:t xml:space="preserve">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:rsidR="00435351" w:rsidRPr="00431C12" w:rsidRDefault="00435351" w:rsidP="005458DB">
      <w:pPr>
        <w:pStyle w:val="Default"/>
        <w:rPr>
          <w:sz w:val="22"/>
          <w:szCs w:val="22"/>
        </w:rPr>
      </w:pPr>
    </w:p>
    <w:p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</w:t>
      </w:r>
      <w:proofErr w:type="gramStart"/>
      <w:r w:rsidRPr="00431C12">
        <w:rPr>
          <w:sz w:val="22"/>
          <w:szCs w:val="22"/>
        </w:rPr>
        <w:t>speciális</w:t>
      </w:r>
      <w:proofErr w:type="gramEnd"/>
      <w:r w:rsidRPr="00431C12">
        <w:rPr>
          <w:sz w:val="22"/>
          <w:szCs w:val="22"/>
        </w:rPr>
        <w:t xml:space="preserve">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 xml:space="preserve">. 39. § (2) bekezdés). Az okiratokat, igazolásokat az első, </w:t>
      </w:r>
      <w:proofErr w:type="gramStart"/>
      <w:r w:rsidRPr="00431C12">
        <w:rPr>
          <w:sz w:val="22"/>
          <w:szCs w:val="22"/>
        </w:rPr>
        <w:t>speciális</w:t>
      </w:r>
      <w:proofErr w:type="gramEnd"/>
      <w:r w:rsidRPr="00431C12">
        <w:rPr>
          <w:sz w:val="22"/>
          <w:szCs w:val="22"/>
        </w:rPr>
        <w:t xml:space="preserve"> órakeret terhére igénybe vett térítésmentes </w:t>
      </w:r>
      <w:proofErr w:type="spellStart"/>
      <w:r w:rsidRPr="00431C12">
        <w:rPr>
          <w:sz w:val="22"/>
          <w:szCs w:val="22"/>
        </w:rPr>
        <w:t>jelnyelvi</w:t>
      </w:r>
      <w:proofErr w:type="spellEnd"/>
      <w:r w:rsidRPr="00431C12">
        <w:rPr>
          <w:sz w:val="22"/>
          <w:szCs w:val="22"/>
        </w:rPr>
        <w:t xml:space="preserve"> tolmácsolás megkezdése előtt kell bemutatni a szakmai vezető </w:t>
      </w:r>
      <w:proofErr w:type="spellStart"/>
      <w:r w:rsidRPr="00431C12">
        <w:rPr>
          <w:sz w:val="22"/>
          <w:szCs w:val="22"/>
        </w:rPr>
        <w:t>jelnyelvi</w:t>
      </w:r>
      <w:proofErr w:type="spellEnd"/>
      <w:r w:rsidRPr="00431C12">
        <w:rPr>
          <w:sz w:val="22"/>
          <w:szCs w:val="22"/>
        </w:rPr>
        <w:t xml:space="preserve">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:rsidR="0061118C" w:rsidRDefault="0061118C" w:rsidP="005458DB">
      <w:pPr>
        <w:pStyle w:val="Default"/>
        <w:rPr>
          <w:b/>
        </w:rPr>
      </w:pPr>
    </w:p>
    <w:p w:rsidR="0061118C" w:rsidRDefault="0061118C" w:rsidP="00921CCC">
      <w:pPr>
        <w:pStyle w:val="Default"/>
        <w:jc w:val="both"/>
        <w:outlineLvl w:val="2"/>
        <w:rPr>
          <w:b/>
        </w:rPr>
      </w:pPr>
      <w:bookmarkStart w:id="43" w:name="_Toc416960754"/>
      <w:r>
        <w:rPr>
          <w:b/>
        </w:rPr>
        <w:lastRenderedPageBreak/>
        <w:t xml:space="preserve">Eljárásrend a térítésmentes </w:t>
      </w:r>
      <w:proofErr w:type="spellStart"/>
      <w:r>
        <w:rPr>
          <w:b/>
        </w:rPr>
        <w:t>jelnyelvi</w:t>
      </w:r>
      <w:proofErr w:type="spellEnd"/>
      <w:r>
        <w:rPr>
          <w:b/>
        </w:rPr>
        <w:t xml:space="preserve"> tolmácsszolgáltatás időkereteinek kimerülése esetén:</w:t>
      </w:r>
      <w:bookmarkEnd w:id="43"/>
    </w:p>
    <w:p w:rsidR="00C11828" w:rsidRDefault="00C11828" w:rsidP="005458DB">
      <w:pPr>
        <w:pStyle w:val="Default"/>
        <w:rPr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:rsidR="000C7348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</w:t>
      </w:r>
      <w:proofErr w:type="gramStart"/>
      <w:r w:rsidRPr="00431C12">
        <w:rPr>
          <w:color w:val="auto"/>
          <w:sz w:val="22"/>
          <w:szCs w:val="22"/>
        </w:rPr>
        <w:t>speciális</w:t>
      </w:r>
      <w:proofErr w:type="gramEnd"/>
      <w:r w:rsidRPr="00431C12">
        <w:rPr>
          <w:color w:val="auto"/>
          <w:sz w:val="22"/>
          <w:szCs w:val="22"/>
        </w:rPr>
        <w:t xml:space="preserve"> órakeretéből még rendelkezésre álló idő nem éri el a 10 órát, vagy az órakeret kimerült, erre </w:t>
      </w:r>
    </w:p>
    <w:p w:rsidR="004913D5" w:rsidRPr="00431C12" w:rsidRDefault="004913D5" w:rsidP="000C7348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431C12">
        <w:rPr>
          <w:b/>
          <w:color w:val="auto"/>
          <w:sz w:val="22"/>
          <w:szCs w:val="22"/>
        </w:rPr>
        <w:t>a</w:t>
      </w:r>
      <w:proofErr w:type="gramEnd"/>
      <w:r w:rsidR="000C7348">
        <w:rPr>
          <w:b/>
          <w:color w:val="auto"/>
          <w:sz w:val="22"/>
          <w:szCs w:val="22"/>
        </w:rPr>
        <w:t>.</w:t>
      </w:r>
      <w:r w:rsidRPr="00431C12">
        <w:rPr>
          <w:b/>
          <w:color w:val="auto"/>
          <w:sz w:val="22"/>
          <w:szCs w:val="22"/>
        </w:rPr>
        <w:t xml:space="preserve"> </w:t>
      </w:r>
      <w:proofErr w:type="gramStart"/>
      <w:r w:rsidRPr="00431C12">
        <w:rPr>
          <w:b/>
          <w:color w:val="auto"/>
          <w:sz w:val="22"/>
          <w:szCs w:val="22"/>
        </w:rPr>
        <w:t>tolmácsszolgálat</w:t>
      </w:r>
      <w:r w:rsidR="00AE66C7" w:rsidRPr="00431C12">
        <w:rPr>
          <w:b/>
          <w:color w:val="auto"/>
          <w:sz w:val="22"/>
          <w:szCs w:val="22"/>
        </w:rPr>
        <w:t>unk</w:t>
      </w:r>
      <w:proofErr w:type="gramEnd"/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 általános órakerete a tolmácsolási helyzet közben merül ki, és az adott tolmácsolás kapcsán felhasználható speciális órakeretéből még valamennyi </w:t>
      </w:r>
      <w:proofErr w:type="gramStart"/>
      <w:r w:rsidRPr="00431C12">
        <w:rPr>
          <w:color w:val="auto"/>
          <w:sz w:val="22"/>
          <w:szCs w:val="22"/>
        </w:rPr>
        <w:t xml:space="preserve">idő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>endelkezésre</w:t>
      </w:r>
      <w:proofErr w:type="gramEnd"/>
      <w:r w:rsidRPr="00431C12">
        <w:rPr>
          <w:color w:val="auto"/>
          <w:sz w:val="22"/>
          <w:szCs w:val="22"/>
        </w:rPr>
        <w:t xml:space="preserve"> áll, választása szerint a tolmácsolást ezen órakeret terhére veheti igénybe. </w:t>
      </w:r>
    </w:p>
    <w:p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:rsidR="00895F4D" w:rsidRDefault="004913D5" w:rsidP="00895F4D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proofErr w:type="spellStart"/>
      <w:r w:rsidRPr="00431C12">
        <w:rPr>
          <w:b/>
          <w:color w:val="auto"/>
          <w:sz w:val="22"/>
          <w:szCs w:val="22"/>
        </w:rPr>
        <w:t>jelnyelvi</w:t>
      </w:r>
      <w:proofErr w:type="spellEnd"/>
      <w:r w:rsidRPr="00431C12">
        <w:rPr>
          <w:b/>
          <w:color w:val="auto"/>
          <w:sz w:val="22"/>
          <w:szCs w:val="22"/>
        </w:rPr>
        <w:t xml:space="preserve">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 az igénybe vevőt</w:t>
      </w:r>
      <w:r w:rsidRPr="00431C12">
        <w:rPr>
          <w:color w:val="auto"/>
          <w:sz w:val="22"/>
          <w:szCs w:val="22"/>
        </w:rPr>
        <w:t xml:space="preserve">. </w:t>
      </w:r>
      <w:r w:rsidR="00DC70C1">
        <w:rPr>
          <w:color w:val="auto"/>
          <w:sz w:val="22"/>
          <w:szCs w:val="22"/>
        </w:rPr>
        <w:t>A tolmácsolás díj</w:t>
      </w:r>
      <w:r w:rsidR="00A62131">
        <w:rPr>
          <w:color w:val="auto"/>
          <w:sz w:val="22"/>
          <w:szCs w:val="22"/>
        </w:rPr>
        <w:t xml:space="preserve"> megállapításánál minden megkezdett 15 percet kell figyelembe venni (15 perc tolmácsolás = </w:t>
      </w:r>
      <w:r w:rsidR="00DC70C1">
        <w:rPr>
          <w:color w:val="auto"/>
          <w:sz w:val="22"/>
          <w:szCs w:val="22"/>
        </w:rPr>
        <w:t>1.500 Ft + ÁFA</w:t>
      </w:r>
      <w:r w:rsidR="00C820BF">
        <w:rPr>
          <w:color w:val="auto"/>
          <w:sz w:val="22"/>
          <w:szCs w:val="22"/>
        </w:rPr>
        <w:t>).</w:t>
      </w:r>
      <w:bookmarkStart w:id="44" w:name="_Toc416960755"/>
    </w:p>
    <w:p w:rsidR="00895F4D" w:rsidRDefault="00895F4D" w:rsidP="00895F4D">
      <w:pPr>
        <w:pStyle w:val="Default"/>
        <w:jc w:val="both"/>
        <w:rPr>
          <w:color w:val="auto"/>
          <w:sz w:val="22"/>
          <w:szCs w:val="22"/>
        </w:rPr>
      </w:pPr>
    </w:p>
    <w:p w:rsidR="003B2BA5" w:rsidRPr="00895F4D" w:rsidRDefault="00895F4D" w:rsidP="00895F4D">
      <w:pPr>
        <w:pStyle w:val="Default"/>
        <w:jc w:val="both"/>
        <w:rPr>
          <w:color w:val="auto"/>
          <w:sz w:val="22"/>
          <w:szCs w:val="22"/>
        </w:rPr>
      </w:pPr>
      <w:r w:rsidRPr="00895F4D">
        <w:rPr>
          <w:b/>
          <w:color w:val="auto"/>
          <w:sz w:val="22"/>
          <w:szCs w:val="22"/>
        </w:rPr>
        <w:t>b.</w:t>
      </w:r>
      <w:r>
        <w:rPr>
          <w:b/>
        </w:rPr>
        <w:t xml:space="preserve"> </w:t>
      </w:r>
      <w:r w:rsidR="004913D5">
        <w:rPr>
          <w:b/>
        </w:rPr>
        <w:t>Költségt</w:t>
      </w:r>
      <w:r w:rsidR="005540E4" w:rsidRPr="00697B28">
        <w:rPr>
          <w:b/>
        </w:rPr>
        <w:t xml:space="preserve">érítéses </w:t>
      </w:r>
      <w:proofErr w:type="spellStart"/>
      <w:r w:rsidR="004913D5">
        <w:rPr>
          <w:b/>
        </w:rPr>
        <w:t>jelnyelvi</w:t>
      </w:r>
      <w:proofErr w:type="spellEnd"/>
      <w:r w:rsidR="004913D5">
        <w:rPr>
          <w:b/>
        </w:rPr>
        <w:t xml:space="preserve"> tolmácsszolgáltatás és annak díjjegyzéke</w:t>
      </w:r>
      <w:bookmarkEnd w:id="44"/>
    </w:p>
    <w:p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:rsidR="003B2BA5" w:rsidRPr="00431C12" w:rsidRDefault="003B2BA5" w:rsidP="00921CCC">
      <w:pPr>
        <w:pStyle w:val="Listaszerbekezds"/>
        <w:spacing w:after="0" w:line="240" w:lineRule="auto"/>
        <w:ind w:left="142"/>
        <w:jc w:val="both"/>
        <w:outlineLvl w:val="2"/>
        <w:rPr>
          <w:rFonts w:ascii="Arial" w:eastAsia="Calibri" w:hAnsi="Arial" w:cs="Arial"/>
          <w:i/>
        </w:rPr>
      </w:pPr>
      <w:bookmarkStart w:id="45" w:name="_Toc416960756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45"/>
      <w:r w:rsidRPr="00431C12">
        <w:rPr>
          <w:rFonts w:ascii="Arial" w:eastAsia="Calibri" w:hAnsi="Arial" w:cs="Arial"/>
          <w:i/>
        </w:rPr>
        <w:t xml:space="preserve"> </w:t>
      </w:r>
    </w:p>
    <w:p w:rsidR="003B2BA5" w:rsidRPr="00431C12" w:rsidRDefault="003B2BA5" w:rsidP="003B2BA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>Amennyiben a tolmácsolást halló ügyfél vagy intézmény rendeli meg, illetve ha a kapcsolat létrejöttében a halló fél vagy az intézmény érdekelt haszonszerzés céljából. Továbbá azok a tolmácsolási esetek, amelyekben a halló félt vagy intézményt jogszabály kötelezi.</w:t>
      </w:r>
    </w:p>
    <w:p w:rsidR="003B2BA5" w:rsidRPr="00431C12" w:rsidRDefault="003B2BA5" w:rsidP="003B2BA5">
      <w:pPr>
        <w:spacing w:after="0" w:line="240" w:lineRule="auto"/>
        <w:jc w:val="both"/>
        <w:rPr>
          <w:rFonts w:ascii="Arial" w:eastAsia="Calibri" w:hAnsi="Arial" w:cs="Arial"/>
        </w:rPr>
      </w:pPr>
    </w:p>
    <w:p w:rsidR="000A6A9F" w:rsidRDefault="000A6A9F" w:rsidP="000A6A9F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bookmarkStart w:id="46" w:name="_Toc416960460"/>
      <w:bookmarkStart w:id="47" w:name="_Toc416960757"/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 az alábbiak alapján kerülnek meghatározásra tolmácsolási helyzetekre vonatkoztatva:</w:t>
      </w:r>
    </w:p>
    <w:p w:rsidR="000A6A9F" w:rsidRDefault="000A6A9F" w:rsidP="000A6A9F">
      <w:pPr>
        <w:spacing w:after="0" w:line="240" w:lineRule="auto"/>
        <w:jc w:val="both"/>
        <w:rPr>
          <w:rFonts w:ascii="Arial" w:eastAsia="Calibri" w:hAnsi="Arial" w:cs="Arial"/>
        </w:rPr>
      </w:pPr>
    </w:p>
    <w:p w:rsidR="00F7317D" w:rsidRDefault="007F6DAD" w:rsidP="00F7317D">
      <w:pPr>
        <w:pStyle w:val="Listaszerbekezds"/>
        <w:numPr>
          <w:ilvl w:val="0"/>
          <w:numId w:val="20"/>
        </w:num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7B1031">
        <w:rPr>
          <w:rFonts w:ascii="Arial" w:eastAsia="Calibri" w:hAnsi="Arial" w:cs="Arial"/>
          <w:b/>
        </w:rPr>
        <w:t>A bíróság, hatóság vagy egyéb közhatalmat gyakorló szerv és a közigazgatási hatósági eljárás akadálymentesítése</w:t>
      </w:r>
      <w:r>
        <w:rPr>
          <w:rFonts w:ascii="Arial" w:eastAsia="Calibri" w:hAnsi="Arial" w:cs="Arial"/>
        </w:rPr>
        <w:t xml:space="preserve"> során közreműködő </w:t>
      </w:r>
      <w:proofErr w:type="spellStart"/>
      <w:r>
        <w:rPr>
          <w:rFonts w:ascii="Arial" w:eastAsia="Calibri" w:hAnsi="Arial" w:cs="Arial"/>
        </w:rPr>
        <w:t>jelnyelvi</w:t>
      </w:r>
      <w:proofErr w:type="spellEnd"/>
      <w:r>
        <w:rPr>
          <w:rFonts w:ascii="Arial" w:eastAsia="Calibri" w:hAnsi="Arial" w:cs="Arial"/>
        </w:rPr>
        <w:t xml:space="preserve"> tolmácsok munkadíja óránként 6.000 </w:t>
      </w:r>
      <w:proofErr w:type="spellStart"/>
      <w:r>
        <w:rPr>
          <w:rFonts w:ascii="Arial" w:eastAsia="Calibri" w:hAnsi="Arial" w:cs="Arial"/>
        </w:rPr>
        <w:t>Ft.</w:t>
      </w:r>
      <w:r w:rsidR="00C820BF">
        <w:rPr>
          <w:rFonts w:ascii="Arial" w:eastAsia="Calibri" w:hAnsi="Arial" w:cs="Arial"/>
        </w:rPr>
        <w:t>+ÁFA</w:t>
      </w:r>
      <w:proofErr w:type="spellEnd"/>
      <w:r>
        <w:rPr>
          <w:rFonts w:ascii="Arial" w:eastAsia="Calibri" w:hAnsi="Arial" w:cs="Arial"/>
        </w:rPr>
        <w:t xml:space="preserve"> </w:t>
      </w:r>
      <w:proofErr w:type="gramStart"/>
      <w:r>
        <w:rPr>
          <w:rFonts w:ascii="Arial" w:eastAsia="Calibri" w:hAnsi="Arial" w:cs="Arial"/>
        </w:rPr>
        <w:t>A</w:t>
      </w:r>
      <w:proofErr w:type="gramEnd"/>
      <w:r>
        <w:rPr>
          <w:rFonts w:ascii="Arial" w:eastAsia="Calibri" w:hAnsi="Arial" w:cs="Arial"/>
        </w:rPr>
        <w:t xml:space="preserve"> munkadíj megállapításánál minden megkezdett fél órát fél óraként kell figyelembe venni. Irányadó a 23/2017. (</w:t>
      </w:r>
      <w:r w:rsidR="007B1031">
        <w:rPr>
          <w:rFonts w:ascii="Arial" w:eastAsia="Calibri" w:hAnsi="Arial" w:cs="Arial"/>
        </w:rPr>
        <w:t>XII.</w:t>
      </w:r>
      <w:r>
        <w:rPr>
          <w:rFonts w:ascii="Arial" w:eastAsia="Calibri" w:hAnsi="Arial" w:cs="Arial"/>
        </w:rPr>
        <w:t xml:space="preserve"> 22.) IM rendelet a</w:t>
      </w:r>
      <w:r w:rsidR="007B103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közigazgatási hatósági eljárásban közreműködő </w:t>
      </w:r>
      <w:r w:rsidR="007B1031">
        <w:rPr>
          <w:rFonts w:ascii="Arial" w:eastAsia="Calibri" w:hAnsi="Arial" w:cs="Arial"/>
        </w:rPr>
        <w:t xml:space="preserve">tolmácsok és </w:t>
      </w:r>
      <w:proofErr w:type="spellStart"/>
      <w:r w:rsidR="007B1031">
        <w:rPr>
          <w:rFonts w:ascii="Arial" w:eastAsia="Calibri" w:hAnsi="Arial" w:cs="Arial"/>
        </w:rPr>
        <w:t>jelnyelvi</w:t>
      </w:r>
      <w:proofErr w:type="spellEnd"/>
      <w:r w:rsidR="007B1031">
        <w:rPr>
          <w:rFonts w:ascii="Arial" w:eastAsia="Calibri" w:hAnsi="Arial" w:cs="Arial"/>
        </w:rPr>
        <w:t xml:space="preserve"> tolmácsok díjazásának szabályairól.</w:t>
      </w:r>
    </w:p>
    <w:p w:rsidR="000A6A9F" w:rsidRPr="00F7317D" w:rsidRDefault="000A6A9F" w:rsidP="00F7317D">
      <w:pPr>
        <w:pStyle w:val="Listaszerbekezds"/>
        <w:numPr>
          <w:ilvl w:val="0"/>
          <w:numId w:val="20"/>
        </w:num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F7317D">
        <w:rPr>
          <w:rFonts w:ascii="Arial" w:eastAsia="Calibri" w:hAnsi="Arial" w:cs="Arial"/>
          <w:b/>
        </w:rPr>
        <w:t>Közszolgáltatási tevékenység</w:t>
      </w:r>
      <w:r w:rsidR="007B1031" w:rsidRPr="00F7317D">
        <w:rPr>
          <w:rFonts w:ascii="Arial" w:eastAsia="Calibri" w:hAnsi="Arial" w:cs="Arial"/>
          <w:b/>
        </w:rPr>
        <w:t xml:space="preserve"> keretében történő tolmácsolás</w:t>
      </w:r>
      <w:r w:rsidRPr="00F7317D">
        <w:rPr>
          <w:rFonts w:ascii="Arial" w:eastAsia="Calibri" w:hAnsi="Arial" w:cs="Arial"/>
        </w:rPr>
        <w:t xml:space="preserve"> </w:t>
      </w:r>
      <w:proofErr w:type="gramStart"/>
      <w:r w:rsidR="00F7317D" w:rsidRPr="00F7317D">
        <w:rPr>
          <w:rFonts w:ascii="Arial" w:eastAsia="Calibri" w:hAnsi="Arial" w:cs="Arial"/>
        </w:rPr>
        <w:t>A</w:t>
      </w:r>
      <w:proofErr w:type="gramEnd"/>
      <w:r w:rsidR="00F7317D" w:rsidRPr="00F7317D">
        <w:rPr>
          <w:rFonts w:ascii="Arial" w:eastAsia="Calibri" w:hAnsi="Arial" w:cs="Arial"/>
        </w:rPr>
        <w:t xml:space="preserve"> közoktatásról szóló törvény, a szakképzésről szóló törvény, a felsőoktatásról szóló törvény és a felnőttképzésről szóló törvény alapján megszervezett szóbeli vizsgák tolmácsolása során a </w:t>
      </w:r>
      <w:proofErr w:type="spellStart"/>
      <w:r w:rsidR="00F7317D" w:rsidRPr="00F7317D">
        <w:rPr>
          <w:rFonts w:ascii="Arial" w:eastAsia="Calibri" w:hAnsi="Arial" w:cs="Arial"/>
        </w:rPr>
        <w:t>jelnyelvi</w:t>
      </w:r>
      <w:proofErr w:type="spellEnd"/>
      <w:r w:rsidR="00F7317D" w:rsidRPr="00F7317D">
        <w:rPr>
          <w:rFonts w:ascii="Arial" w:eastAsia="Calibri" w:hAnsi="Arial" w:cs="Arial"/>
        </w:rPr>
        <w:t xml:space="preserve"> tolmácsolás költségét a vizsgát szervező intézmény viseli. Irányadó: 2009. évi CXXV. törvény a magyar jelnyelvről és a magyar jelnyelv használatáról 10§ (4). 62/2011. (XI. 10.) NEFMI rendelet alapján az egy feladategységre jutó díj mértéke a kötelező legkisebb munkabér 2%-a +ÁFA. A munkadíj megállapításánál minden megkezdett 15 percet kell figyelembe venni.</w:t>
      </w:r>
    </w:p>
    <w:p w:rsidR="000A6A9F" w:rsidRDefault="00CA616D" w:rsidP="000A6A9F">
      <w:pPr>
        <w:pStyle w:val="Listaszerbekezds"/>
        <w:numPr>
          <w:ilvl w:val="0"/>
          <w:numId w:val="20"/>
        </w:num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A foglalkoztatási célú és munkahelyen igénybe vett tolmácsolás </w:t>
      </w:r>
      <w:r>
        <w:rPr>
          <w:rFonts w:ascii="Arial" w:eastAsia="Calibri" w:hAnsi="Arial" w:cs="Arial"/>
        </w:rPr>
        <w:t>esetén a térítési díjak megállapodás alapján kerülnek elszámolásra.</w:t>
      </w:r>
    </w:p>
    <w:p w:rsidR="000A6A9F" w:rsidRDefault="00CA616D" w:rsidP="000A6A9F">
      <w:pPr>
        <w:pStyle w:val="Listaszerbekezds"/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 nagyobb hallgatóság előtt végzett tolmácsolás</w:t>
      </w:r>
      <w:r w:rsidR="000A6A9F">
        <w:rPr>
          <w:rFonts w:ascii="Arial" w:hAnsi="Arial" w:cs="Arial"/>
          <w:b/>
          <w:bCs/>
        </w:rPr>
        <w:t xml:space="preserve"> </w:t>
      </w:r>
      <w:r w:rsidRPr="00CA616D">
        <w:rPr>
          <w:rFonts w:ascii="Arial" w:hAnsi="Arial" w:cs="Arial"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="000A6A9F" w:rsidRPr="00CA616D">
        <w:rPr>
          <w:rFonts w:ascii="Arial" w:hAnsi="Arial" w:cs="Arial"/>
          <w:bCs/>
        </w:rPr>
        <w:t>pl.: rendezv</w:t>
      </w:r>
      <w:r>
        <w:rPr>
          <w:rFonts w:ascii="Arial" w:hAnsi="Arial" w:cs="Arial"/>
          <w:bCs/>
        </w:rPr>
        <w:t xml:space="preserve">ény, előadás, színház - esetén </w:t>
      </w:r>
      <w:r w:rsidR="000A6A9F">
        <w:rPr>
          <w:rFonts w:ascii="Arial" w:hAnsi="Arial" w:cs="Arial"/>
        </w:rPr>
        <w:t xml:space="preserve">a térítési díjak </w:t>
      </w:r>
      <w:r w:rsidR="000A6A9F">
        <w:rPr>
          <w:rFonts w:ascii="Arial" w:hAnsi="Arial" w:cs="Arial"/>
          <w:bCs/>
        </w:rPr>
        <w:t>megállapodás alapján</w:t>
      </w:r>
      <w:r w:rsidR="000A6A9F">
        <w:rPr>
          <w:rFonts w:ascii="Arial" w:hAnsi="Arial" w:cs="Arial"/>
        </w:rPr>
        <w:t xml:space="preserve"> kerülnek elszámolásra.</w:t>
      </w:r>
    </w:p>
    <w:p w:rsidR="00CA616D" w:rsidRPr="00CA616D" w:rsidRDefault="00CA616D" w:rsidP="00CA616D">
      <w:pPr>
        <w:pStyle w:val="Listaszerbekezds"/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CA616D">
        <w:rPr>
          <w:rFonts w:ascii="Arial" w:eastAsia="Calibri" w:hAnsi="Arial" w:cs="Arial"/>
          <w:b/>
        </w:rPr>
        <w:t>Konferenciatolmácsolás</w:t>
      </w:r>
      <w:r w:rsidRPr="00CA616D">
        <w:rPr>
          <w:rFonts w:ascii="Arial" w:eastAsia="Calibri" w:hAnsi="Arial" w:cs="Arial"/>
        </w:rPr>
        <w:t xml:space="preserve"> - amennyiben a </w:t>
      </w:r>
      <w:proofErr w:type="gramStart"/>
      <w:r w:rsidRPr="00CA616D">
        <w:rPr>
          <w:rFonts w:ascii="Arial" w:eastAsia="Calibri" w:hAnsi="Arial" w:cs="Arial"/>
        </w:rPr>
        <w:t>konferencia</w:t>
      </w:r>
      <w:proofErr w:type="gramEnd"/>
      <w:r w:rsidRPr="00CA616D">
        <w:rPr>
          <w:rFonts w:ascii="Arial" w:eastAsia="Calibri" w:hAnsi="Arial" w:cs="Arial"/>
        </w:rPr>
        <w:t xml:space="preserve"> szervezője a megrendelő – </w:t>
      </w:r>
      <w:r>
        <w:rPr>
          <w:rFonts w:ascii="Arial" w:hAnsi="Arial" w:cs="Arial"/>
          <w:bCs/>
        </w:rPr>
        <w:t xml:space="preserve">esetén </w:t>
      </w:r>
      <w:r>
        <w:rPr>
          <w:rFonts w:ascii="Arial" w:hAnsi="Arial" w:cs="Arial"/>
        </w:rPr>
        <w:t xml:space="preserve">a térítési díjak </w:t>
      </w:r>
      <w:r>
        <w:rPr>
          <w:rFonts w:ascii="Arial" w:hAnsi="Arial" w:cs="Arial"/>
          <w:bCs/>
        </w:rPr>
        <w:t>megállapodás alapján</w:t>
      </w:r>
      <w:r>
        <w:rPr>
          <w:rFonts w:ascii="Arial" w:hAnsi="Arial" w:cs="Arial"/>
        </w:rPr>
        <w:t xml:space="preserve"> kerülnek elszámolásra.</w:t>
      </w:r>
    </w:p>
    <w:p w:rsidR="00CA616D" w:rsidRDefault="000A6A9F" w:rsidP="00CA616D">
      <w:pPr>
        <w:pStyle w:val="Listaszerbekezds"/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eastAsia="Calibri" w:hAnsi="Arial" w:cs="Arial"/>
          <w:b/>
        </w:rPr>
        <w:t>Méd</w:t>
      </w:r>
      <w:r w:rsidRPr="00CA616D">
        <w:rPr>
          <w:rFonts w:ascii="Arial" w:eastAsia="Calibri" w:hAnsi="Arial" w:cs="Arial"/>
          <w:b/>
        </w:rPr>
        <w:t>ia</w:t>
      </w:r>
      <w:r w:rsidR="00CA616D" w:rsidRPr="00CA616D">
        <w:rPr>
          <w:rFonts w:ascii="Arial" w:eastAsia="Calibri" w:hAnsi="Arial" w:cs="Arial"/>
          <w:b/>
        </w:rPr>
        <w:t>tolmácsolás</w:t>
      </w:r>
      <w:r w:rsidR="00CA616D">
        <w:rPr>
          <w:rFonts w:ascii="Arial" w:eastAsia="Calibri" w:hAnsi="Arial" w:cs="Arial"/>
        </w:rPr>
        <w:t xml:space="preserve">  -</w:t>
      </w:r>
      <w:proofErr w:type="gramEnd"/>
      <w:r w:rsidR="00CA616D">
        <w:rPr>
          <w:rFonts w:ascii="Arial" w:eastAsia="Calibri" w:hAnsi="Arial" w:cs="Arial"/>
        </w:rPr>
        <w:t xml:space="preserve"> televíziós tolmácsolások – esetén </w:t>
      </w:r>
      <w:r w:rsidR="00CA616D">
        <w:rPr>
          <w:rFonts w:ascii="Arial" w:hAnsi="Arial" w:cs="Arial"/>
        </w:rPr>
        <w:t xml:space="preserve">a térítési díjak </w:t>
      </w:r>
      <w:r w:rsidR="00CA616D">
        <w:rPr>
          <w:rFonts w:ascii="Arial" w:hAnsi="Arial" w:cs="Arial"/>
          <w:bCs/>
        </w:rPr>
        <w:t>megállapodás alapján</w:t>
      </w:r>
      <w:r w:rsidR="00CA616D">
        <w:rPr>
          <w:rFonts w:ascii="Arial" w:hAnsi="Arial" w:cs="Arial"/>
        </w:rPr>
        <w:t xml:space="preserve"> kerülnek elszámolásra.</w:t>
      </w:r>
    </w:p>
    <w:p w:rsidR="006C28E5" w:rsidRDefault="006C28E5" w:rsidP="006C28E5">
      <w:pPr>
        <w:pStyle w:val="Listaszerbekezds"/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6C28E5">
        <w:rPr>
          <w:rFonts w:ascii="Arial" w:eastAsia="Calibri" w:hAnsi="Arial" w:cs="Arial"/>
          <w:b/>
        </w:rPr>
        <w:t>Csoport számára szabadidős tevékenység keretében történő tolmácsolás</w:t>
      </w:r>
      <w:r>
        <w:rPr>
          <w:rFonts w:ascii="Arial" w:eastAsia="Calibri" w:hAnsi="Arial" w:cs="Arial"/>
        </w:rPr>
        <w:t xml:space="preserve"> esetén</w:t>
      </w:r>
      <w:r w:rsidRPr="006C2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térítési díjak </w:t>
      </w:r>
      <w:r>
        <w:rPr>
          <w:rFonts w:ascii="Arial" w:hAnsi="Arial" w:cs="Arial"/>
          <w:bCs/>
        </w:rPr>
        <w:t>megállapodás alapján</w:t>
      </w:r>
      <w:r>
        <w:rPr>
          <w:rFonts w:ascii="Arial" w:hAnsi="Arial" w:cs="Arial"/>
        </w:rPr>
        <w:t xml:space="preserve"> kerülnek elszámolásra.</w:t>
      </w:r>
    </w:p>
    <w:p w:rsidR="000A6A9F" w:rsidRDefault="000A6A9F" w:rsidP="000A6A9F">
      <w:pPr>
        <w:pStyle w:val="Listaszerbekezds"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700BCC" w:rsidRDefault="003B2BA5" w:rsidP="00700BCC">
      <w:pPr>
        <w:pStyle w:val="Default"/>
        <w:jc w:val="both"/>
        <w:outlineLvl w:val="1"/>
      </w:pPr>
      <w:r w:rsidRPr="00431C12">
        <w:rPr>
          <w:sz w:val="22"/>
          <w:szCs w:val="22"/>
        </w:rPr>
        <w:t xml:space="preserve">Minden esetben a megrendelő köteles téríteni az </w:t>
      </w:r>
      <w:proofErr w:type="spellStart"/>
      <w:r w:rsidRPr="00431C12">
        <w:rPr>
          <w:sz w:val="22"/>
          <w:szCs w:val="22"/>
        </w:rPr>
        <w:t>igénybevett</w:t>
      </w:r>
      <w:proofErr w:type="spellEnd"/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Start w:id="48" w:name="_Toc416960758"/>
      <w:bookmarkEnd w:id="46"/>
      <w:bookmarkEnd w:id="47"/>
    </w:p>
    <w:p w:rsidR="00700BCC" w:rsidRDefault="00700BCC" w:rsidP="00700BCC">
      <w:pPr>
        <w:pStyle w:val="Default"/>
        <w:jc w:val="both"/>
        <w:outlineLvl w:val="1"/>
      </w:pPr>
    </w:p>
    <w:p w:rsidR="005540E4" w:rsidRPr="00700BCC" w:rsidRDefault="005540E4" w:rsidP="00700BCC">
      <w:pPr>
        <w:pStyle w:val="Default"/>
        <w:jc w:val="both"/>
        <w:outlineLvl w:val="1"/>
        <w:rPr>
          <w:b/>
          <w:sz w:val="22"/>
          <w:szCs w:val="22"/>
        </w:rPr>
      </w:pPr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48"/>
    </w:p>
    <w:p w:rsidR="008C7415" w:rsidRDefault="008C7415" w:rsidP="00FE7CB9">
      <w:pPr>
        <w:pStyle w:val="Default"/>
        <w:ind w:left="142"/>
        <w:jc w:val="both"/>
        <w:outlineLvl w:val="1"/>
        <w:rPr>
          <w:b/>
        </w:rPr>
      </w:pPr>
    </w:p>
    <w:p w:rsidR="00FE7CB9" w:rsidRPr="00431C12" w:rsidRDefault="00FE7CB9" w:rsidP="00FE7CB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:rsidR="00FE7CB9" w:rsidRPr="00431C12" w:rsidRDefault="00FE7CB9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:rsidR="00FE7CB9" w:rsidRPr="00431C12" w:rsidRDefault="00FE7CB9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:rsidR="00FE7CB9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tervezett időtartama,</w:t>
      </w:r>
    </w:p>
    <w:p w:rsidR="00F321B3" w:rsidRPr="00431C12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tolmácsolás módja,</w:t>
      </w:r>
    </w:p>
    <w:p w:rsidR="00FE7CB9" w:rsidRPr="00431C12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:rsidR="00FE7CB9" w:rsidRPr="00431C12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E7CB9" w:rsidRPr="00431C12">
        <w:rPr>
          <w:rFonts w:ascii="Arial" w:hAnsi="Arial" w:cs="Arial"/>
        </w:rPr>
        <w:t xml:space="preserve"> az ügyfél elérhetősége, neve, címe,</w:t>
      </w:r>
    </w:p>
    <w:p w:rsidR="00FE7CB9" w:rsidRPr="00431C12" w:rsidRDefault="00FE7CB9" w:rsidP="00FE7CB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FE7CB9" w:rsidRPr="00431C12" w:rsidRDefault="00FE7CB9" w:rsidP="00FE7CB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proofErr w:type="gramStart"/>
      <w:r w:rsidRPr="00431C12">
        <w:rPr>
          <w:rFonts w:ascii="Arial" w:hAnsi="Arial" w:cs="Arial"/>
        </w:rPr>
        <w:t>valamint</w:t>
      </w:r>
      <w:proofErr w:type="gramEnd"/>
      <w:r w:rsidRPr="00431C12">
        <w:rPr>
          <w:rFonts w:ascii="Arial" w:hAnsi="Arial" w:cs="Arial"/>
        </w:rPr>
        <w:t xml:space="preserve">, </w:t>
      </w:r>
      <w:r w:rsidRPr="00431C12">
        <w:rPr>
          <w:rFonts w:ascii="Arial" w:hAnsi="Arial" w:cs="Arial"/>
          <w:b/>
        </w:rPr>
        <w:t>intézményi megrendelések</w:t>
      </w:r>
      <w:r w:rsidRPr="00431C12">
        <w:rPr>
          <w:rFonts w:ascii="Arial" w:hAnsi="Arial" w:cs="Arial"/>
        </w:rPr>
        <w:t xml:space="preserve"> esetén:</w:t>
      </w:r>
    </w:p>
    <w:p w:rsidR="00FE7CB9" w:rsidRPr="00431C12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E7CB9" w:rsidRPr="00431C12">
        <w:rPr>
          <w:rFonts w:ascii="Arial" w:hAnsi="Arial" w:cs="Arial"/>
        </w:rPr>
        <w:t>. a kapcsolattartó személy elérhetősége</w:t>
      </w:r>
    </w:p>
    <w:p w:rsidR="00FE7CB9" w:rsidRPr="00431C12" w:rsidRDefault="00F321B3" w:rsidP="00FE7C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E7CB9" w:rsidRPr="00431C12">
        <w:rPr>
          <w:rFonts w:ascii="Arial" w:hAnsi="Arial" w:cs="Arial"/>
        </w:rPr>
        <w:t>. a kifizetés módja.</w:t>
      </w:r>
    </w:p>
    <w:p w:rsidR="00FE7CB9" w:rsidRPr="00431C12" w:rsidRDefault="00FE7CB9" w:rsidP="00FE7CB9">
      <w:pPr>
        <w:pStyle w:val="Default"/>
        <w:ind w:left="142"/>
        <w:jc w:val="both"/>
        <w:rPr>
          <w:sz w:val="22"/>
          <w:szCs w:val="22"/>
        </w:rPr>
      </w:pPr>
    </w:p>
    <w:p w:rsidR="00B02862" w:rsidRPr="00B02862" w:rsidRDefault="00B02862" w:rsidP="00B02862">
      <w:pPr>
        <w:pStyle w:val="Default"/>
        <w:ind w:left="142"/>
        <w:jc w:val="both"/>
        <w:rPr>
          <w:sz w:val="22"/>
          <w:szCs w:val="22"/>
        </w:rPr>
      </w:pPr>
      <w:r w:rsidRPr="00B02862">
        <w:rPr>
          <w:sz w:val="22"/>
          <w:szCs w:val="22"/>
        </w:rPr>
        <w:t>Tolmácsszolgálatunk a megrendeléseket ügyfélfogadási időben az alábbi lehetőségeken fogadja:</w:t>
      </w:r>
    </w:p>
    <w:p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személyesen</w:t>
      </w:r>
    </w:p>
    <w:p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rövid szöveges üzenet (SMS)</w:t>
      </w:r>
    </w:p>
    <w:p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telefon</w:t>
      </w:r>
    </w:p>
    <w:p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elektronikus levél</w:t>
      </w:r>
    </w:p>
    <w:p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video-hívás fogadására alkalmas eszköz útján</w:t>
      </w:r>
    </w:p>
    <w:p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>postai küldemény útján</w:t>
      </w:r>
    </w:p>
    <w:p w:rsidR="00B02862" w:rsidRPr="00B02862" w:rsidRDefault="00B02862" w:rsidP="00B02862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B02862">
        <w:rPr>
          <w:sz w:val="22"/>
          <w:szCs w:val="22"/>
        </w:rPr>
        <w:t xml:space="preserve">online </w:t>
      </w:r>
    </w:p>
    <w:p w:rsidR="00B02862" w:rsidRPr="00B02862" w:rsidRDefault="00B02862" w:rsidP="00B02862">
      <w:pPr>
        <w:pStyle w:val="Default"/>
        <w:ind w:left="142"/>
        <w:jc w:val="both"/>
        <w:rPr>
          <w:sz w:val="22"/>
          <w:szCs w:val="22"/>
        </w:rPr>
      </w:pPr>
    </w:p>
    <w:p w:rsidR="00B02862" w:rsidRDefault="00B02862" w:rsidP="00B02862">
      <w:pPr>
        <w:pStyle w:val="Default"/>
        <w:ind w:left="142"/>
        <w:jc w:val="center"/>
        <w:rPr>
          <w:sz w:val="22"/>
          <w:szCs w:val="22"/>
        </w:rPr>
      </w:pPr>
      <w:r w:rsidRPr="00B02862">
        <w:rPr>
          <w:sz w:val="22"/>
          <w:szCs w:val="22"/>
        </w:rPr>
        <w:t xml:space="preserve">Kérjük, hogy a megrendeléseket legalább </w:t>
      </w:r>
      <w:r w:rsidRPr="00B02862">
        <w:rPr>
          <w:b/>
          <w:sz w:val="22"/>
          <w:szCs w:val="22"/>
        </w:rPr>
        <w:t>három munkanappal a tolmácsolási eset előtt</w:t>
      </w:r>
      <w:r w:rsidRPr="00B02862">
        <w:rPr>
          <w:sz w:val="22"/>
          <w:szCs w:val="22"/>
        </w:rPr>
        <w:t xml:space="preserve"> juttassák el a Tolmácsszolgálatunkhoz.</w:t>
      </w:r>
    </w:p>
    <w:p w:rsidR="00FE7CB9" w:rsidRDefault="00F321B3" w:rsidP="00B02862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A készenlét ideje alatt a</w:t>
      </w:r>
      <w:r w:rsidR="00FE7CB9" w:rsidRPr="00431C12">
        <w:rPr>
          <w:sz w:val="22"/>
          <w:szCs w:val="22"/>
        </w:rPr>
        <w:t xml:space="preserve"> </w:t>
      </w:r>
      <w:r>
        <w:rPr>
          <w:sz w:val="22"/>
          <w:szCs w:val="22"/>
        </w:rPr>
        <w:t>+36 70 603 2683</w:t>
      </w:r>
      <w:r w:rsidR="00FE7CB9" w:rsidRPr="00431C12">
        <w:rPr>
          <w:sz w:val="22"/>
          <w:szCs w:val="22"/>
        </w:rPr>
        <w:t xml:space="preserve"> mobilszámra küldött rövid szöveges üzenet (SMS), valamint az ügyeleti mobiltelefonszámot felhívva fogadjuk a beérkező megrendeléseket.</w:t>
      </w:r>
    </w:p>
    <w:p w:rsidR="00155132" w:rsidRPr="00431C12" w:rsidRDefault="00155132" w:rsidP="00FE7CB9">
      <w:pPr>
        <w:pStyle w:val="Default"/>
        <w:ind w:left="142"/>
        <w:jc w:val="both"/>
        <w:rPr>
          <w:sz w:val="22"/>
          <w:szCs w:val="22"/>
        </w:rPr>
      </w:pPr>
    </w:p>
    <w:p w:rsidR="008C7415" w:rsidRPr="00431C12" w:rsidRDefault="008C7415" w:rsidP="00FE7CB9">
      <w:pPr>
        <w:pStyle w:val="Default"/>
        <w:jc w:val="both"/>
        <w:outlineLvl w:val="1"/>
        <w:rPr>
          <w:sz w:val="22"/>
          <w:szCs w:val="22"/>
        </w:rPr>
      </w:pPr>
    </w:p>
    <w:p w:rsidR="005342D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49" w:name="_Toc416960759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49"/>
    </w:p>
    <w:p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  <w:r w:rsidRPr="00B02862">
        <w:rPr>
          <w:sz w:val="22"/>
          <w:szCs w:val="22"/>
        </w:rPr>
        <w:t xml:space="preserve">Tolmácsszolgálatunk a – legalább a tolmácsolás helyszínét, időpontját, feladategységben meghatározott tervezett időtartamát, a tolmácsolási módot, továbbá a tolmácsszolgáltatási fajtát tartalmazó – megrendeléseket visszaigazolja. </w:t>
      </w:r>
    </w:p>
    <w:p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</w:p>
    <w:p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  <w:r w:rsidRPr="00B02862">
        <w:rPr>
          <w:sz w:val="22"/>
          <w:szCs w:val="22"/>
        </w:rPr>
        <w:t xml:space="preserve">A személyesen leadott megrendeléseket azonnal, a nem személyesen leadott megrendeléseket 3 órán belül igazoljuk vissza. Ezt követően a Tolmácsszolgálatunk 72 órán belül értesíti a megrendelőt a tolmácsolást ellátó </w:t>
      </w:r>
      <w:proofErr w:type="spellStart"/>
      <w:r w:rsidRPr="00B02862">
        <w:rPr>
          <w:sz w:val="22"/>
          <w:szCs w:val="22"/>
        </w:rPr>
        <w:t>jelnyelvi</w:t>
      </w:r>
      <w:proofErr w:type="spellEnd"/>
      <w:r w:rsidRPr="00B02862">
        <w:rPr>
          <w:sz w:val="22"/>
          <w:szCs w:val="22"/>
        </w:rPr>
        <w:t xml:space="preserve"> tolmács személyéről.</w:t>
      </w:r>
    </w:p>
    <w:p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</w:p>
    <w:p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</w:p>
    <w:p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  <w:r w:rsidRPr="00B02862">
        <w:rPr>
          <w:sz w:val="22"/>
          <w:szCs w:val="22"/>
        </w:rPr>
        <w:t xml:space="preserve">A térítésmentes </w:t>
      </w:r>
      <w:proofErr w:type="spellStart"/>
      <w:r w:rsidRPr="00B02862">
        <w:rPr>
          <w:sz w:val="22"/>
          <w:szCs w:val="22"/>
        </w:rPr>
        <w:t>jelnyelvi</w:t>
      </w:r>
      <w:proofErr w:type="spellEnd"/>
      <w:r w:rsidRPr="00B02862">
        <w:rPr>
          <w:sz w:val="22"/>
          <w:szCs w:val="22"/>
        </w:rPr>
        <w:t xml:space="preserve"> tolmácsolási esetről a módszertani központ által rendszeresített munkalapot kell kiállítani, amelyen a tolmácsolás megtörténtét, a tolmácsolás időtartamát az </w:t>
      </w:r>
      <w:proofErr w:type="spellStart"/>
      <w:r w:rsidRPr="00B02862">
        <w:rPr>
          <w:sz w:val="22"/>
          <w:szCs w:val="22"/>
        </w:rPr>
        <w:t>igénybevevő</w:t>
      </w:r>
      <w:proofErr w:type="spellEnd"/>
      <w:r w:rsidRPr="00B02862">
        <w:rPr>
          <w:sz w:val="22"/>
          <w:szCs w:val="22"/>
        </w:rPr>
        <w:t xml:space="preserve">, a tolmácsolást végző </w:t>
      </w:r>
      <w:proofErr w:type="spellStart"/>
      <w:r w:rsidRPr="00B02862">
        <w:rPr>
          <w:sz w:val="22"/>
          <w:szCs w:val="22"/>
        </w:rPr>
        <w:t>jelnyelvi</w:t>
      </w:r>
      <w:proofErr w:type="spellEnd"/>
      <w:r w:rsidRPr="00B02862">
        <w:rPr>
          <w:sz w:val="22"/>
          <w:szCs w:val="22"/>
        </w:rPr>
        <w:t xml:space="preserve"> tolmács és - </w:t>
      </w:r>
      <w:r w:rsidR="00700BCC">
        <w:rPr>
          <w:sz w:val="22"/>
          <w:szCs w:val="22"/>
        </w:rPr>
        <w:t>120</w:t>
      </w:r>
      <w:r w:rsidRPr="00B02862">
        <w:rPr>
          <w:sz w:val="22"/>
          <w:szCs w:val="22"/>
        </w:rPr>
        <w:t xml:space="preserve"> percet meghaladó tolmácsolási időtartam esetén - a tolmácsolási helyzetben részt vevő, jelen lévő harmadik fél képviselője is aláírásával igazolja. </w:t>
      </w:r>
    </w:p>
    <w:p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</w:p>
    <w:p w:rsidR="00700BCC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  <w:r w:rsidRPr="00B02862">
        <w:rPr>
          <w:sz w:val="22"/>
          <w:szCs w:val="22"/>
        </w:rPr>
        <w:t>Online tolmácsolás esetén az ügyfél aláírásának hiányában az ügyfél aláírása az általa megküldött visszaigazolással történik.</w:t>
      </w:r>
    </w:p>
    <w:p w:rsidR="00B02862" w:rsidRPr="00B02862" w:rsidRDefault="00B02862" w:rsidP="00B02862">
      <w:pPr>
        <w:pStyle w:val="Default"/>
        <w:ind w:left="142"/>
        <w:jc w:val="both"/>
        <w:outlineLvl w:val="1"/>
        <w:rPr>
          <w:sz w:val="22"/>
          <w:szCs w:val="22"/>
        </w:rPr>
      </w:pPr>
      <w:r w:rsidRPr="00B02862">
        <w:rPr>
          <w:sz w:val="22"/>
          <w:szCs w:val="22"/>
        </w:rPr>
        <w:t xml:space="preserve"> </w:t>
      </w:r>
    </w:p>
    <w:p w:rsidR="00431C12" w:rsidRDefault="00431C12" w:rsidP="00FE7CB9">
      <w:pPr>
        <w:pStyle w:val="Default"/>
        <w:ind w:left="142"/>
        <w:jc w:val="both"/>
        <w:outlineLvl w:val="1"/>
        <w:rPr>
          <w:sz w:val="22"/>
          <w:szCs w:val="22"/>
        </w:rPr>
      </w:pPr>
    </w:p>
    <w:p w:rsidR="00155132" w:rsidRDefault="00155132" w:rsidP="00FE7CB9">
      <w:pPr>
        <w:pStyle w:val="Default"/>
        <w:ind w:left="142"/>
        <w:jc w:val="both"/>
        <w:outlineLvl w:val="1"/>
        <w:rPr>
          <w:sz w:val="22"/>
          <w:szCs w:val="22"/>
        </w:rPr>
      </w:pPr>
    </w:p>
    <w:p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50" w:name="_Toc416960762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50"/>
    </w:p>
    <w:p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proofErr w:type="spellStart"/>
      <w:r w:rsidRPr="00431C12">
        <w:rPr>
          <w:rFonts w:ascii="Arial" w:hAnsi="Arial" w:cs="Arial"/>
        </w:rPr>
        <w:t>igénybevevőnek</w:t>
      </w:r>
      <w:proofErr w:type="spellEnd"/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időpont, stb.), </w:t>
      </w:r>
    </w:p>
    <w:p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</w:t>
      </w:r>
      <w:proofErr w:type="gramStart"/>
      <w:r w:rsidRPr="00431C12">
        <w:rPr>
          <w:rFonts w:ascii="Arial" w:hAnsi="Arial" w:cs="Arial"/>
        </w:rPr>
        <w:t>szituáció</w:t>
      </w:r>
      <w:proofErr w:type="gramEnd"/>
      <w:r w:rsidRPr="00431C12">
        <w:rPr>
          <w:rFonts w:ascii="Arial" w:hAnsi="Arial" w:cs="Arial"/>
        </w:rPr>
        <w:t xml:space="preserve"> körülményeiről (tolmácsolás típusa)</w:t>
      </w:r>
    </w:p>
    <w:p w:rsidR="00895F4D" w:rsidRPr="00700BCC" w:rsidRDefault="00C21F56" w:rsidP="00700BCC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betegség, stb.) pedig a lehető legrövidebb időn belül jelezzék. </w:t>
      </w:r>
    </w:p>
    <w:p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C21F56" w:rsidRDefault="00895F4D" w:rsidP="00895F4D">
      <w:pPr>
        <w:pStyle w:val="Normlangol"/>
        <w:rPr>
          <w:rFonts w:ascii="Arial" w:hAnsi="Arial" w:cs="Arial"/>
          <w:b/>
          <w:color w:val="auto"/>
          <w:sz w:val="22"/>
          <w:szCs w:val="22"/>
          <w:u w:val="single"/>
          <w:lang w:val="hu-HU"/>
        </w:rPr>
      </w:pPr>
      <w:r>
        <w:rPr>
          <w:rFonts w:ascii="Arial" w:hAnsi="Arial" w:cs="Arial"/>
          <w:b/>
          <w:color w:val="FF0000"/>
          <w:sz w:val="22"/>
          <w:szCs w:val="22"/>
          <w:lang w:val="hu-HU"/>
        </w:rPr>
        <w:t xml:space="preserve">   </w:t>
      </w:r>
      <w:r w:rsidR="00C21F56" w:rsidRPr="00F321B3">
        <w:rPr>
          <w:rFonts w:ascii="Arial" w:hAnsi="Arial" w:cs="Arial"/>
          <w:b/>
          <w:color w:val="auto"/>
          <w:sz w:val="22"/>
          <w:szCs w:val="22"/>
          <w:u w:val="single"/>
          <w:lang w:val="hu-HU"/>
        </w:rPr>
        <w:t>FIGYELEM:</w:t>
      </w:r>
    </w:p>
    <w:p w:rsidR="00895F4D" w:rsidRPr="00895F4D" w:rsidRDefault="00895F4D" w:rsidP="00895F4D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C21F56" w:rsidRPr="00F321B3" w:rsidRDefault="00C21F56" w:rsidP="00C21F56">
      <w:pPr>
        <w:pStyle w:val="Normlangol"/>
        <w:ind w:left="142"/>
        <w:rPr>
          <w:rFonts w:ascii="Arial" w:hAnsi="Arial" w:cs="Arial"/>
          <w:color w:val="auto"/>
          <w:sz w:val="22"/>
          <w:szCs w:val="22"/>
          <w:lang w:val="hu-HU"/>
        </w:rPr>
      </w:pPr>
      <w:r w:rsidRPr="00F321B3">
        <w:rPr>
          <w:rFonts w:ascii="Arial" w:hAnsi="Arial" w:cs="Arial"/>
          <w:color w:val="auto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A6A9F" w:rsidRPr="00F321B3">
        <w:rPr>
          <w:rFonts w:ascii="Arial" w:hAnsi="Arial" w:cs="Arial"/>
          <w:color w:val="auto"/>
          <w:sz w:val="22"/>
          <w:szCs w:val="22"/>
          <w:lang w:val="hu-HU"/>
        </w:rPr>
        <w:t>20</w:t>
      </w:r>
      <w:r w:rsidRPr="00F321B3">
        <w:rPr>
          <w:rFonts w:ascii="Arial" w:hAnsi="Arial" w:cs="Arial"/>
          <w:color w:val="auto"/>
          <w:sz w:val="22"/>
          <w:szCs w:val="22"/>
          <w:lang w:val="hu-HU"/>
        </w:rPr>
        <w:t xml:space="preserve"> perc várakozási idő után elhagyja a helyszínt.</w:t>
      </w:r>
    </w:p>
    <w:p w:rsidR="00C21F56" w:rsidRPr="00F321B3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21F56" w:rsidRPr="00F321B3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  <w:proofErr w:type="gramStart"/>
      <w:r w:rsidRPr="00F321B3">
        <w:rPr>
          <w:rFonts w:ascii="Arial" w:hAnsi="Arial" w:cs="Arial"/>
        </w:rPr>
        <w:t xml:space="preserve">Ha az igénybe vevő, illetve a megrendelő a térítésmentes </w:t>
      </w:r>
      <w:proofErr w:type="spellStart"/>
      <w:r w:rsidRPr="00F321B3">
        <w:rPr>
          <w:rFonts w:ascii="Arial" w:hAnsi="Arial" w:cs="Arial"/>
        </w:rPr>
        <w:t>jelnyelvi</w:t>
      </w:r>
      <w:proofErr w:type="spellEnd"/>
      <w:r w:rsidRPr="00F321B3">
        <w:rPr>
          <w:rFonts w:ascii="Arial" w:hAnsi="Arial" w:cs="Arial"/>
        </w:rPr>
        <w:t xml:space="preserve"> tolmácsolásra vonatkozó megrendelését a tolmácsolás kezdő időpontját m</w:t>
      </w:r>
      <w:r w:rsidR="00F15ACA" w:rsidRPr="00F321B3">
        <w:rPr>
          <w:rFonts w:ascii="Arial" w:hAnsi="Arial" w:cs="Arial"/>
        </w:rPr>
        <w:t>egelőző 12 órán belül mondja le,</w:t>
      </w:r>
      <w:r w:rsidRPr="00F321B3">
        <w:rPr>
          <w:rFonts w:ascii="Arial" w:hAnsi="Arial" w:cs="Arial"/>
        </w:rPr>
        <w:t xml:space="preserve">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  <w:proofErr w:type="gramEnd"/>
    </w:p>
    <w:p w:rsidR="00F414C2" w:rsidRPr="00431C12" w:rsidRDefault="00F414C2" w:rsidP="000C734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bookmarkStart w:id="51" w:name="_GoBack"/>
      <w:bookmarkEnd w:id="51"/>
    </w:p>
    <w:p w:rsidR="005342D4" w:rsidRPr="00431C12" w:rsidRDefault="005540E4" w:rsidP="00F414C2">
      <w:pPr>
        <w:pStyle w:val="Default"/>
        <w:numPr>
          <w:ilvl w:val="0"/>
          <w:numId w:val="1"/>
        </w:numPr>
        <w:ind w:left="426"/>
        <w:jc w:val="both"/>
        <w:outlineLvl w:val="1"/>
        <w:rPr>
          <w:b/>
          <w:sz w:val="26"/>
          <w:szCs w:val="26"/>
        </w:rPr>
      </w:pPr>
      <w:bookmarkStart w:id="52" w:name="_Toc416960763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52"/>
    </w:p>
    <w:p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="00F321B3">
        <w:rPr>
          <w:rFonts w:ascii="Arial" w:hAnsi="Arial" w:cs="Arial"/>
        </w:rPr>
        <w:t>.</w:t>
      </w: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91BD6" w:rsidRPr="00F321B3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321B3">
        <w:rPr>
          <w:rFonts w:ascii="Arial" w:hAnsi="Arial" w:cs="Arial"/>
          <w:b/>
        </w:rPr>
        <w:t>A panaszt a szolgálat szakmai vezet</w:t>
      </w:r>
      <w:r w:rsidR="00F321B3" w:rsidRPr="00F321B3">
        <w:rPr>
          <w:rFonts w:ascii="Arial" w:hAnsi="Arial" w:cs="Arial"/>
          <w:b/>
        </w:rPr>
        <w:t>őjéhez írásban lehet benyújtani</w:t>
      </w:r>
      <w:r w:rsidR="00FC4F11">
        <w:rPr>
          <w:rFonts w:ascii="Arial" w:hAnsi="Arial" w:cs="Arial"/>
          <w:b/>
        </w:rPr>
        <w:t xml:space="preserve"> (</w:t>
      </w:r>
      <w:r w:rsidR="005661BF">
        <w:rPr>
          <w:rFonts w:ascii="Arial" w:hAnsi="Arial" w:cs="Arial"/>
          <w:b/>
        </w:rPr>
        <w:t>david.jozsefne</w:t>
      </w:r>
      <w:r w:rsidR="00FC4F11">
        <w:rPr>
          <w:rFonts w:ascii="Arial" w:hAnsi="Arial" w:cs="Arial"/>
          <w:b/>
        </w:rPr>
        <w:t>@sinosz.hu)</w:t>
      </w:r>
      <w:r w:rsidR="00F321B3" w:rsidRPr="00F321B3">
        <w:rPr>
          <w:rFonts w:ascii="Arial" w:hAnsi="Arial" w:cs="Arial"/>
          <w:b/>
        </w:rPr>
        <w:t>.</w:t>
      </w:r>
    </w:p>
    <w:p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414C2" w:rsidRDefault="00F414C2" w:rsidP="00F41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>
        <w:rPr>
          <w:rFonts w:ascii="Arial" w:hAnsi="Arial" w:cs="Arial"/>
        </w:rPr>
        <w:t xml:space="preserve">A panaszról illetőleg az ezzel kapcsolatos eljárásról, továbbá a válaszról tájékoztatást kap a munkáltató. Amennyiben a panaszt benyújtó a válasszal nem ért egyet, a szolgálatvezetőtől kérhet eljárást, ebben az esetben </w:t>
      </w:r>
      <w:proofErr w:type="gramStart"/>
      <w:r>
        <w:rPr>
          <w:rFonts w:ascii="Arial" w:hAnsi="Arial" w:cs="Arial"/>
        </w:rPr>
        <w:t>ad hoc</w:t>
      </w:r>
      <w:proofErr w:type="gramEnd"/>
      <w:r>
        <w:rPr>
          <w:rFonts w:ascii="Arial" w:hAnsi="Arial" w:cs="Arial"/>
        </w:rPr>
        <w:t xml:space="preserve"> bizottság - melynek tagjai közül legalább egynek más megyében dolgozó tolmácsnak kell lenni- </w:t>
      </w:r>
      <w:r>
        <w:rPr>
          <w:rFonts w:ascii="Arial" w:hAnsi="Arial" w:cs="Arial"/>
        </w:rPr>
        <w:softHyphen/>
        <w:t>is alakítható, amelynek feladata a panasz kivizsgálása.</w:t>
      </w:r>
    </w:p>
    <w:p w:rsidR="00C21F56" w:rsidRPr="00431C12" w:rsidRDefault="00C21F56" w:rsidP="00C21F56">
      <w:pPr>
        <w:pStyle w:val="Default"/>
        <w:ind w:left="426"/>
        <w:jc w:val="both"/>
        <w:outlineLvl w:val="0"/>
        <w:rPr>
          <w:sz w:val="22"/>
          <w:szCs w:val="22"/>
        </w:rPr>
      </w:pPr>
    </w:p>
    <w:p w:rsidR="00C21F56" w:rsidRPr="00C21F56" w:rsidRDefault="00C21F56" w:rsidP="00C21F56">
      <w:pPr>
        <w:pStyle w:val="Default"/>
        <w:ind w:left="426"/>
        <w:jc w:val="both"/>
        <w:outlineLvl w:val="0"/>
        <w:rPr>
          <w:sz w:val="28"/>
          <w:szCs w:val="28"/>
        </w:rPr>
      </w:pPr>
    </w:p>
    <w:p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53" w:name="_Toc416960764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53"/>
    </w:p>
    <w:p w:rsidR="007A4814" w:rsidRPr="00B7001D" w:rsidRDefault="007A4814" w:rsidP="005458DB">
      <w:pPr>
        <w:pStyle w:val="Default"/>
        <w:jc w:val="both"/>
      </w:pP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921CCC" w:rsidRPr="00431C12" w:rsidRDefault="006F58C2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Képviseletre jogosult személy</w:t>
      </w:r>
      <w:r w:rsidR="00921CCC" w:rsidRPr="00431C12">
        <w:rPr>
          <w:rFonts w:ascii="Arial" w:hAnsi="Arial" w:cs="Arial"/>
          <w:bCs/>
        </w:rPr>
        <w:t xml:space="preserve">: </w:t>
      </w:r>
      <w:r w:rsidR="00921CCC" w:rsidRPr="00431C12">
        <w:rPr>
          <w:rFonts w:ascii="Arial" w:hAnsi="Arial" w:cs="Arial"/>
          <w:bCs/>
        </w:rPr>
        <w:tab/>
      </w:r>
    </w:p>
    <w:p w:rsidR="00921CCC" w:rsidRPr="00431C12" w:rsidRDefault="003E116D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Csetneki Csilla</w:t>
      </w:r>
      <w:r w:rsidR="00921CCC" w:rsidRPr="00431C12">
        <w:rPr>
          <w:rFonts w:ascii="Arial" w:hAnsi="Arial" w:cs="Arial"/>
          <w:bCs/>
        </w:rPr>
        <w:t xml:space="preserve"> országos elnök</w:t>
      </w:r>
      <w:proofErr w:type="gramStart"/>
      <w:r w:rsidR="00921CCC" w:rsidRPr="00431C12">
        <w:rPr>
          <w:rFonts w:ascii="Arial" w:hAnsi="Arial" w:cs="Arial"/>
          <w:bCs/>
        </w:rPr>
        <w:t xml:space="preserve">: </w:t>
      </w:r>
      <w:r w:rsidR="009D5564">
        <w:rPr>
          <w:rFonts w:ascii="Arial" w:hAnsi="Arial" w:cs="Arial"/>
          <w:bCs/>
        </w:rPr>
        <w:t xml:space="preserve">   </w:t>
      </w:r>
      <w:hyperlink r:id="rId12" w:history="1">
        <w:r w:rsidRPr="002039DA">
          <w:rPr>
            <w:rStyle w:val="Hiperhivatkozs"/>
            <w:rFonts w:ascii="Arial" w:hAnsi="Arial" w:cs="Arial"/>
            <w:bCs/>
          </w:rPr>
          <w:t>csetneki.csilla@sinosz.hu</w:t>
        </w:r>
        <w:proofErr w:type="gramEnd"/>
      </w:hyperlink>
    </w:p>
    <w:p w:rsidR="00921CCC" w:rsidRDefault="00921CCC" w:rsidP="00F1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15ACA" w:rsidRDefault="00F15ACA" w:rsidP="00F1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15ACA" w:rsidRPr="00431C12" w:rsidRDefault="00080343" w:rsidP="00F15A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Szekszárd, </w:t>
      </w:r>
      <w:r w:rsidR="00A50952">
        <w:rPr>
          <w:rFonts w:ascii="Arial" w:hAnsi="Arial" w:cs="Arial"/>
          <w:b/>
          <w:bCs/>
        </w:rPr>
        <w:t>2024</w:t>
      </w:r>
      <w:r w:rsidR="005A0D0E">
        <w:rPr>
          <w:rFonts w:ascii="Arial" w:hAnsi="Arial" w:cs="Arial"/>
          <w:b/>
          <w:bCs/>
        </w:rPr>
        <w:t>.</w:t>
      </w:r>
      <w:r w:rsidR="007D4498">
        <w:rPr>
          <w:rFonts w:ascii="Arial" w:hAnsi="Arial" w:cs="Arial"/>
          <w:b/>
          <w:bCs/>
        </w:rPr>
        <w:t xml:space="preserve"> április 26</w:t>
      </w:r>
      <w:r w:rsidR="00700BCC">
        <w:rPr>
          <w:rFonts w:ascii="Arial" w:hAnsi="Arial" w:cs="Arial"/>
          <w:b/>
          <w:bCs/>
        </w:rPr>
        <w:t>.</w:t>
      </w:r>
    </w:p>
    <w:p w:rsidR="00921CCC" w:rsidRDefault="00E74CD1" w:rsidP="00F15ACA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</w:t>
      </w:r>
    </w:p>
    <w:p w:rsidR="00F15ACA" w:rsidRPr="00F15ACA" w:rsidRDefault="00895F4D" w:rsidP="00895F4D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Dávid Józsefné </w:t>
      </w:r>
      <w:r w:rsidR="009D5564">
        <w:rPr>
          <w:rFonts w:ascii="Arial" w:hAnsi="Arial" w:cs="Arial"/>
          <w:bCs/>
        </w:rPr>
        <w:t>szakmai vezető</w:t>
      </w:r>
    </w:p>
    <w:sectPr w:rsidR="00F15ACA" w:rsidRPr="00F15ACA" w:rsidSect="00C030FA">
      <w:footerReference w:type="default" r:id="rId13"/>
      <w:pgSz w:w="11907" w:h="16840" w:code="9"/>
      <w:pgMar w:top="1134" w:right="992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D1" w:rsidRDefault="00316CD1" w:rsidP="00574023">
      <w:pPr>
        <w:spacing w:after="0" w:line="240" w:lineRule="auto"/>
      </w:pPr>
      <w:r>
        <w:separator/>
      </w:r>
    </w:p>
  </w:endnote>
  <w:endnote w:type="continuationSeparator" w:id="0">
    <w:p w:rsidR="00316CD1" w:rsidRDefault="00316CD1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347904"/>
      <w:docPartObj>
        <w:docPartGallery w:val="Page Numbers (Bottom of Page)"/>
        <w:docPartUnique/>
      </w:docPartObj>
    </w:sdtPr>
    <w:sdtEndPr/>
    <w:sdtContent>
      <w:p w:rsidR="004913D5" w:rsidRDefault="004913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348">
          <w:rPr>
            <w:noProof/>
          </w:rPr>
          <w:t>11</w:t>
        </w:r>
        <w:r>
          <w:fldChar w:fldCharType="end"/>
        </w:r>
      </w:p>
    </w:sdtContent>
  </w:sdt>
  <w:p w:rsidR="004913D5" w:rsidRDefault="004913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D1" w:rsidRDefault="00316CD1" w:rsidP="00574023">
      <w:pPr>
        <w:spacing w:after="0" w:line="240" w:lineRule="auto"/>
      </w:pPr>
      <w:r>
        <w:separator/>
      </w:r>
    </w:p>
  </w:footnote>
  <w:footnote w:type="continuationSeparator" w:id="0">
    <w:p w:rsidR="00316CD1" w:rsidRDefault="00316CD1" w:rsidP="00574023">
      <w:pPr>
        <w:spacing w:after="0" w:line="240" w:lineRule="auto"/>
      </w:pPr>
      <w:r>
        <w:continuationSeparator/>
      </w:r>
    </w:p>
  </w:footnote>
  <w:footnote w:id="1">
    <w:p w:rsidR="004913D5" w:rsidRPr="009D5866" w:rsidRDefault="004913D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9D5866">
        <w:rPr>
          <w:rFonts w:ascii="Arial" w:hAnsi="Arial" w:cs="Arial"/>
          <w:i/>
          <w:iCs/>
        </w:rPr>
        <w:t xml:space="preserve">Sürgős megrendelés: </w:t>
      </w:r>
      <w:r w:rsidRPr="009D5866">
        <w:rPr>
          <w:rFonts w:ascii="Arial" w:hAnsi="Arial" w:cs="Arial"/>
        </w:rPr>
        <w:t>az igénybe vevő életét, testi épségét, egészségét,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:rsidR="000A6A9F" w:rsidRDefault="000A6A9F" w:rsidP="000A6A9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</w:rPr>
        <w:t xml:space="preserve">Feladategység: a Tolmácsszolgálat által nyújtott </w:t>
      </w:r>
      <w:proofErr w:type="spellStart"/>
      <w:r>
        <w:rPr>
          <w:rFonts w:ascii="Arial" w:hAnsi="Arial" w:cs="Arial"/>
        </w:rPr>
        <w:t>jelnyelvi</w:t>
      </w:r>
      <w:proofErr w:type="spellEnd"/>
      <w:r>
        <w:rPr>
          <w:rFonts w:ascii="Arial" w:hAnsi="Arial" w:cs="Arial"/>
        </w:rPr>
        <w:t xml:space="preserve">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340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424DA"/>
    <w:multiLevelType w:val="hybridMultilevel"/>
    <w:tmpl w:val="DF2E81C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93E07"/>
    <w:multiLevelType w:val="hybridMultilevel"/>
    <w:tmpl w:val="E00E1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41AE7FC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7"/>
  </w:num>
  <w:num w:numId="5">
    <w:abstractNumId w:val="8"/>
  </w:num>
  <w:num w:numId="6">
    <w:abstractNumId w:val="18"/>
  </w:num>
  <w:num w:numId="7">
    <w:abstractNumId w:val="7"/>
  </w:num>
  <w:num w:numId="8">
    <w:abstractNumId w:val="10"/>
  </w:num>
  <w:num w:numId="9">
    <w:abstractNumId w:val="0"/>
  </w:num>
  <w:num w:numId="10">
    <w:abstractNumId w:val="16"/>
  </w:num>
  <w:num w:numId="11">
    <w:abstractNumId w:val="1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9"/>
  </w:num>
  <w:num w:numId="17">
    <w:abstractNumId w:val="20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C2"/>
    <w:rsid w:val="00002E83"/>
    <w:rsid w:val="00013935"/>
    <w:rsid w:val="000346AD"/>
    <w:rsid w:val="0004564E"/>
    <w:rsid w:val="00055C09"/>
    <w:rsid w:val="00080343"/>
    <w:rsid w:val="000A6A9F"/>
    <w:rsid w:val="000C7348"/>
    <w:rsid w:val="00100C9A"/>
    <w:rsid w:val="00102A31"/>
    <w:rsid w:val="00155132"/>
    <w:rsid w:val="00230A04"/>
    <w:rsid w:val="00245D76"/>
    <w:rsid w:val="00290EF9"/>
    <w:rsid w:val="002A3E69"/>
    <w:rsid w:val="002B2708"/>
    <w:rsid w:val="002B704B"/>
    <w:rsid w:val="002F306E"/>
    <w:rsid w:val="00301F19"/>
    <w:rsid w:val="00316CD1"/>
    <w:rsid w:val="0033666F"/>
    <w:rsid w:val="003443DB"/>
    <w:rsid w:val="0034601E"/>
    <w:rsid w:val="00347EE0"/>
    <w:rsid w:val="003842CB"/>
    <w:rsid w:val="00391BD6"/>
    <w:rsid w:val="003B08D7"/>
    <w:rsid w:val="003B2BA5"/>
    <w:rsid w:val="003C171E"/>
    <w:rsid w:val="003E116D"/>
    <w:rsid w:val="003F6764"/>
    <w:rsid w:val="00404797"/>
    <w:rsid w:val="004138B0"/>
    <w:rsid w:val="00416B94"/>
    <w:rsid w:val="0042619B"/>
    <w:rsid w:val="00431C12"/>
    <w:rsid w:val="00435351"/>
    <w:rsid w:val="004913D5"/>
    <w:rsid w:val="00492BBF"/>
    <w:rsid w:val="004C4D49"/>
    <w:rsid w:val="004D0DF6"/>
    <w:rsid w:val="004E4E4B"/>
    <w:rsid w:val="00506ACC"/>
    <w:rsid w:val="00522838"/>
    <w:rsid w:val="005342D4"/>
    <w:rsid w:val="005458DB"/>
    <w:rsid w:val="00546746"/>
    <w:rsid w:val="005540E4"/>
    <w:rsid w:val="005661BF"/>
    <w:rsid w:val="00574023"/>
    <w:rsid w:val="00575AE8"/>
    <w:rsid w:val="00585261"/>
    <w:rsid w:val="005965A7"/>
    <w:rsid w:val="00596BA9"/>
    <w:rsid w:val="005A0D0E"/>
    <w:rsid w:val="005D4D20"/>
    <w:rsid w:val="0061118C"/>
    <w:rsid w:val="0062556A"/>
    <w:rsid w:val="00625EEB"/>
    <w:rsid w:val="00635054"/>
    <w:rsid w:val="006557CF"/>
    <w:rsid w:val="0067024C"/>
    <w:rsid w:val="00691786"/>
    <w:rsid w:val="00696FC4"/>
    <w:rsid w:val="00697B28"/>
    <w:rsid w:val="006A6FE5"/>
    <w:rsid w:val="006C28E5"/>
    <w:rsid w:val="006D3708"/>
    <w:rsid w:val="006E3BBA"/>
    <w:rsid w:val="006F58C2"/>
    <w:rsid w:val="00700BCC"/>
    <w:rsid w:val="007225F5"/>
    <w:rsid w:val="00724809"/>
    <w:rsid w:val="007570FF"/>
    <w:rsid w:val="007A4814"/>
    <w:rsid w:val="007B1031"/>
    <w:rsid w:val="007B5F4E"/>
    <w:rsid w:val="007C1EF4"/>
    <w:rsid w:val="007C21D1"/>
    <w:rsid w:val="007D035E"/>
    <w:rsid w:val="007D4498"/>
    <w:rsid w:val="007F6DAD"/>
    <w:rsid w:val="0081299B"/>
    <w:rsid w:val="00842F90"/>
    <w:rsid w:val="00867E58"/>
    <w:rsid w:val="00895F4D"/>
    <w:rsid w:val="00896B2B"/>
    <w:rsid w:val="008A399D"/>
    <w:rsid w:val="008A3A77"/>
    <w:rsid w:val="008C7415"/>
    <w:rsid w:val="008F72A6"/>
    <w:rsid w:val="00921CCC"/>
    <w:rsid w:val="0092761A"/>
    <w:rsid w:val="00946E27"/>
    <w:rsid w:val="0096421A"/>
    <w:rsid w:val="0097537B"/>
    <w:rsid w:val="00982463"/>
    <w:rsid w:val="009D5564"/>
    <w:rsid w:val="009D5866"/>
    <w:rsid w:val="00A13FE0"/>
    <w:rsid w:val="00A3741C"/>
    <w:rsid w:val="00A50952"/>
    <w:rsid w:val="00A53CC2"/>
    <w:rsid w:val="00A62131"/>
    <w:rsid w:val="00AA795A"/>
    <w:rsid w:val="00AC5B97"/>
    <w:rsid w:val="00AD36D6"/>
    <w:rsid w:val="00AD4B1A"/>
    <w:rsid w:val="00AD5B4B"/>
    <w:rsid w:val="00AE66C7"/>
    <w:rsid w:val="00AF2C76"/>
    <w:rsid w:val="00AF51C7"/>
    <w:rsid w:val="00B02862"/>
    <w:rsid w:val="00B02D48"/>
    <w:rsid w:val="00B42E04"/>
    <w:rsid w:val="00B7001D"/>
    <w:rsid w:val="00B725C0"/>
    <w:rsid w:val="00B91E63"/>
    <w:rsid w:val="00BB5DF2"/>
    <w:rsid w:val="00BD1212"/>
    <w:rsid w:val="00C030FA"/>
    <w:rsid w:val="00C11828"/>
    <w:rsid w:val="00C15C78"/>
    <w:rsid w:val="00C21F56"/>
    <w:rsid w:val="00C249BC"/>
    <w:rsid w:val="00C300C1"/>
    <w:rsid w:val="00C540EA"/>
    <w:rsid w:val="00C57BD1"/>
    <w:rsid w:val="00C820BF"/>
    <w:rsid w:val="00CA5FCA"/>
    <w:rsid w:val="00CA616D"/>
    <w:rsid w:val="00CB2A61"/>
    <w:rsid w:val="00CC3B67"/>
    <w:rsid w:val="00CE588F"/>
    <w:rsid w:val="00CE7140"/>
    <w:rsid w:val="00CF1723"/>
    <w:rsid w:val="00CF7C70"/>
    <w:rsid w:val="00D0208A"/>
    <w:rsid w:val="00D2269B"/>
    <w:rsid w:val="00D50294"/>
    <w:rsid w:val="00DC70C1"/>
    <w:rsid w:val="00DE6E38"/>
    <w:rsid w:val="00E1495D"/>
    <w:rsid w:val="00E34DDF"/>
    <w:rsid w:val="00E403E7"/>
    <w:rsid w:val="00E47157"/>
    <w:rsid w:val="00E74CD1"/>
    <w:rsid w:val="00E81638"/>
    <w:rsid w:val="00E83E5E"/>
    <w:rsid w:val="00EA45C9"/>
    <w:rsid w:val="00EB10EF"/>
    <w:rsid w:val="00ED64BB"/>
    <w:rsid w:val="00EF6404"/>
    <w:rsid w:val="00EF677C"/>
    <w:rsid w:val="00F01476"/>
    <w:rsid w:val="00F063BE"/>
    <w:rsid w:val="00F15ACA"/>
    <w:rsid w:val="00F25F07"/>
    <w:rsid w:val="00F321B3"/>
    <w:rsid w:val="00F414C2"/>
    <w:rsid w:val="00F7317D"/>
    <w:rsid w:val="00FA7DB8"/>
    <w:rsid w:val="00FC4F11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07B2"/>
  <w15:docId w15:val="{94024BE1-B023-41D8-8D3E-53F20DD3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7570FF"/>
    <w:pPr>
      <w:tabs>
        <w:tab w:val="left" w:pos="9356"/>
      </w:tabs>
      <w:spacing w:after="100"/>
      <w:ind w:left="426" w:right="-47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7570FF"/>
    <w:pPr>
      <w:tabs>
        <w:tab w:val="left" w:pos="660"/>
        <w:tab w:val="right" w:pos="9498"/>
      </w:tabs>
      <w:spacing w:after="100"/>
      <w:ind w:left="220" w:right="-47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585261"/>
    <w:pPr>
      <w:tabs>
        <w:tab w:val="right" w:pos="9498"/>
      </w:tabs>
      <w:spacing w:after="100"/>
      <w:ind w:left="440" w:right="-47"/>
    </w:pPr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t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C358-B6B9-4791-8C33-94614D96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2576</Words>
  <Characters>17781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Ormódi Róbert</dc:creator>
  <cp:keywords/>
  <dc:description/>
  <cp:lastModifiedBy>Dávid Józsefné</cp:lastModifiedBy>
  <cp:revision>3</cp:revision>
  <cp:lastPrinted>2015-05-04T10:01:00Z</cp:lastPrinted>
  <dcterms:created xsi:type="dcterms:W3CDTF">2024-04-11T11:37:00Z</dcterms:created>
  <dcterms:modified xsi:type="dcterms:W3CDTF">2024-04-19T08:57:00Z</dcterms:modified>
</cp:coreProperties>
</file>